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0DAF" w:rsidRPr="00580F30" w:rsidRDefault="00960DAF" w:rsidP="00580F30">
      <w:pPr>
        <w:tabs>
          <w:tab w:val="left" w:pos="1134"/>
        </w:tabs>
        <w:spacing w:after="0" w:line="240" w:lineRule="auto"/>
        <w:ind w:firstLine="567"/>
        <w:jc w:val="right"/>
        <w:rPr>
          <w:rFonts w:ascii="Times New Roman" w:hAnsi="Times New Roman" w:cs="Times New Roman"/>
          <w:sz w:val="26"/>
          <w:szCs w:val="26"/>
        </w:rPr>
      </w:pPr>
      <w:r w:rsidRPr="00580F30">
        <w:rPr>
          <w:rFonts w:ascii="Times New Roman" w:hAnsi="Times New Roman" w:cs="Times New Roman"/>
          <w:sz w:val="26"/>
          <w:szCs w:val="26"/>
        </w:rPr>
        <w:t>Утверждено</w:t>
      </w:r>
    </w:p>
    <w:p w:rsidR="00960DAF" w:rsidRPr="00580F30" w:rsidRDefault="00960DAF" w:rsidP="00580F30">
      <w:pPr>
        <w:tabs>
          <w:tab w:val="left" w:pos="1134"/>
        </w:tabs>
        <w:spacing w:after="0" w:line="240" w:lineRule="auto"/>
        <w:ind w:firstLine="567"/>
        <w:jc w:val="right"/>
        <w:rPr>
          <w:rFonts w:ascii="Times New Roman" w:hAnsi="Times New Roman" w:cs="Times New Roman"/>
          <w:sz w:val="26"/>
          <w:szCs w:val="26"/>
        </w:rPr>
      </w:pPr>
      <w:r w:rsidRPr="00580F30">
        <w:rPr>
          <w:rFonts w:ascii="Times New Roman" w:hAnsi="Times New Roman" w:cs="Times New Roman"/>
          <w:sz w:val="26"/>
          <w:szCs w:val="26"/>
        </w:rPr>
        <w:t>Общим собранием членов СНТ СН «Надежда»</w:t>
      </w:r>
    </w:p>
    <w:p w:rsidR="00960DAF" w:rsidRPr="00580F30" w:rsidRDefault="00960DAF" w:rsidP="00580F30">
      <w:pPr>
        <w:tabs>
          <w:tab w:val="left" w:pos="1134"/>
        </w:tabs>
        <w:spacing w:after="0" w:line="240" w:lineRule="auto"/>
        <w:ind w:firstLine="567"/>
        <w:jc w:val="right"/>
        <w:rPr>
          <w:rFonts w:ascii="Times New Roman" w:hAnsi="Times New Roman" w:cs="Times New Roman"/>
          <w:sz w:val="26"/>
          <w:szCs w:val="26"/>
        </w:rPr>
      </w:pPr>
      <w:r w:rsidRPr="00580F30">
        <w:rPr>
          <w:rFonts w:ascii="Times New Roman" w:hAnsi="Times New Roman" w:cs="Times New Roman"/>
          <w:sz w:val="26"/>
          <w:szCs w:val="26"/>
        </w:rPr>
        <w:t>Протокол № 1 от «</w:t>
      </w:r>
      <w:r w:rsidRPr="00580F30">
        <w:rPr>
          <w:rFonts w:ascii="Times New Roman" w:hAnsi="Times New Roman" w:cs="Times New Roman"/>
          <w:sz w:val="26"/>
          <w:szCs w:val="26"/>
          <w:highlight w:val="yellow"/>
        </w:rPr>
        <w:t>11» июля</w:t>
      </w:r>
      <w:r w:rsidRPr="00580F30">
        <w:rPr>
          <w:rFonts w:ascii="Times New Roman" w:hAnsi="Times New Roman" w:cs="Times New Roman"/>
          <w:sz w:val="26"/>
          <w:szCs w:val="26"/>
        </w:rPr>
        <w:t xml:space="preserve"> 2024</w:t>
      </w:r>
      <w:r w:rsidRPr="00580F30">
        <w:rPr>
          <w:rFonts w:ascii="Times New Roman" w:eastAsia="Times New Roman" w:hAnsi="Times New Roman" w:cs="Times New Roman"/>
          <w:sz w:val="26"/>
          <w:szCs w:val="26"/>
          <w:lang w:eastAsia="ru-RU"/>
        </w:rPr>
        <w:t>.</w:t>
      </w:r>
    </w:p>
    <w:p w:rsidR="00960DAF" w:rsidRPr="00580F30" w:rsidRDefault="00960DAF" w:rsidP="00580F30">
      <w:pPr>
        <w:tabs>
          <w:tab w:val="left" w:pos="1134"/>
        </w:tabs>
        <w:spacing w:after="0" w:line="240" w:lineRule="auto"/>
        <w:ind w:firstLine="567"/>
        <w:jc w:val="right"/>
        <w:rPr>
          <w:rFonts w:ascii="Times New Roman" w:eastAsia="Times New Roman" w:hAnsi="Times New Roman" w:cs="Times New Roman"/>
          <w:b/>
          <w:sz w:val="26"/>
          <w:szCs w:val="26"/>
          <w:lang w:eastAsia="ru-RU"/>
        </w:rPr>
      </w:pPr>
    </w:p>
    <w:p w:rsidR="00960DAF" w:rsidRPr="00580F30" w:rsidRDefault="00960DAF" w:rsidP="00580F30">
      <w:pPr>
        <w:tabs>
          <w:tab w:val="left" w:pos="1134"/>
        </w:tabs>
        <w:spacing w:after="0" w:line="240" w:lineRule="auto"/>
        <w:ind w:firstLine="567"/>
        <w:jc w:val="center"/>
        <w:rPr>
          <w:rFonts w:ascii="Times New Roman" w:eastAsia="Times New Roman" w:hAnsi="Times New Roman" w:cs="Times New Roman"/>
          <w:b/>
          <w:sz w:val="26"/>
          <w:szCs w:val="26"/>
          <w:lang w:eastAsia="ru-RU"/>
        </w:rPr>
      </w:pPr>
      <w:r w:rsidRPr="00580F30">
        <w:rPr>
          <w:rFonts w:ascii="Times New Roman" w:eastAsia="Times New Roman" w:hAnsi="Times New Roman" w:cs="Times New Roman"/>
          <w:b/>
          <w:sz w:val="26"/>
          <w:szCs w:val="26"/>
          <w:lang w:eastAsia="ru-RU"/>
        </w:rPr>
        <w:t>РЕГЛАМЕНТ</w:t>
      </w:r>
    </w:p>
    <w:p w:rsidR="00960DAF" w:rsidRPr="00580F30" w:rsidRDefault="00960DAF" w:rsidP="00580F30">
      <w:pPr>
        <w:tabs>
          <w:tab w:val="left" w:pos="1134"/>
        </w:tabs>
        <w:spacing w:after="0" w:line="240" w:lineRule="auto"/>
        <w:ind w:firstLine="567"/>
        <w:jc w:val="center"/>
        <w:rPr>
          <w:rFonts w:ascii="Times New Roman" w:eastAsia="Times New Roman" w:hAnsi="Times New Roman" w:cs="Times New Roman"/>
          <w:b/>
          <w:sz w:val="26"/>
          <w:szCs w:val="26"/>
          <w:lang w:eastAsia="ru-RU"/>
        </w:rPr>
      </w:pPr>
      <w:r w:rsidRPr="00580F30">
        <w:rPr>
          <w:rFonts w:ascii="Times New Roman" w:eastAsia="Times New Roman" w:hAnsi="Times New Roman" w:cs="Times New Roman"/>
          <w:b/>
          <w:sz w:val="26"/>
          <w:szCs w:val="26"/>
          <w:lang w:eastAsia="ru-RU"/>
        </w:rPr>
        <w:t>ПРОВЕДЕНИЯ ОБЩЕГО СОБРАНИЯ ЧЛЕНОВ ТОВАРИЩЕСТВА</w:t>
      </w:r>
    </w:p>
    <w:p w:rsidR="00960DAF" w:rsidRPr="00580F30" w:rsidRDefault="00960DAF" w:rsidP="00580F30">
      <w:pPr>
        <w:tabs>
          <w:tab w:val="left" w:pos="1134"/>
        </w:tabs>
        <w:spacing w:after="0" w:line="240" w:lineRule="auto"/>
        <w:ind w:firstLine="567"/>
        <w:jc w:val="center"/>
        <w:rPr>
          <w:rFonts w:ascii="Times New Roman" w:eastAsia="Times New Roman" w:hAnsi="Times New Roman" w:cs="Times New Roman"/>
          <w:b/>
          <w:sz w:val="26"/>
          <w:szCs w:val="26"/>
          <w:lang w:eastAsia="ru-RU"/>
        </w:rPr>
      </w:pPr>
      <w:r w:rsidRPr="00580F30">
        <w:rPr>
          <w:rFonts w:ascii="Times New Roman" w:eastAsia="Times New Roman" w:hAnsi="Times New Roman" w:cs="Times New Roman"/>
          <w:b/>
          <w:sz w:val="26"/>
          <w:szCs w:val="26"/>
          <w:lang w:eastAsia="ru-RU"/>
        </w:rPr>
        <w:t>СНТ СН «Надежда»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b/>
          <w:sz w:val="26"/>
          <w:szCs w:val="26"/>
          <w:lang w:eastAsia="ru-RU"/>
        </w:rPr>
        <w:t>1.</w:t>
      </w:r>
      <w:r w:rsidRPr="00580F30">
        <w:rPr>
          <w:rFonts w:ascii="Times New Roman" w:eastAsia="Times New Roman" w:hAnsi="Times New Roman" w:cs="Times New Roman"/>
          <w:sz w:val="26"/>
          <w:szCs w:val="26"/>
          <w:lang w:eastAsia="ru-RU"/>
        </w:rPr>
        <w:t xml:space="preserve"> </w:t>
      </w:r>
      <w:r w:rsidRPr="00580F30">
        <w:rPr>
          <w:rFonts w:ascii="Times New Roman" w:eastAsia="Times New Roman" w:hAnsi="Times New Roman" w:cs="Times New Roman"/>
          <w:b/>
          <w:sz w:val="26"/>
          <w:szCs w:val="26"/>
          <w:lang w:eastAsia="ru-RU"/>
        </w:rPr>
        <w:t>ОБЩИЕ ПОЛОЖЕНИЯ</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Регламент проведения общего собрания членов Товарищества предназначен для обеспечения организованного, демократичного обсуждения и правильного решения проблем социально - хозяйственной, организационно - управленческой и иной деятельности садоводческого некоммерческого товарищества собственников недвижимости и определяет порядок проведения общего собрания членов Товарищества.</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Регламент разработан на основе Федерального закона от 29.07. 2017г. № 217-ФЗ «О садоводческих, огороднических и дачных некоммерческих объединениях граждан» (далее - Федеральный закон № 217-ФЗ) и иного законодательства, регулирующего отношения в садоводческих некоммерческих объединениях, а также Устава СНТ СН «Надежда» - именуемое в дальнейшем - Товарищество.</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Вопросы правового статуса общего собрания членов, его компетенции, порядка его созыва, в особенности созыва внеочередного общего собрания, определены Федеральным законом № 217-ФЗ.</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Регламент проведения общего собрания подлежит обязательному соблюдению всеми органами управления и контроля Товарищества, всеми членами Товарищества.</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С изменением законодательства, регулирующего отношения в сфере коллективного некоммерческого садоводства, в Устав Товарищества и в настоящий Регламент вносятся необходимые изменения.</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Положения и нормы настоящего Регламента не должны противоречить действующему законодательству и Уставу Товарищества.</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Высшим органом управления Товариществом является общее собрание членов</w:t>
      </w:r>
      <w:r w:rsidRPr="00580F30">
        <w:rPr>
          <w:rFonts w:ascii="Times New Roman" w:hAnsi="Times New Roman" w:cs="Times New Roman"/>
          <w:sz w:val="26"/>
          <w:szCs w:val="26"/>
        </w:rPr>
        <w:t xml:space="preserve"> Товарищества</w:t>
      </w:r>
      <w:r w:rsidRPr="00580F30">
        <w:rPr>
          <w:rFonts w:ascii="Times New Roman" w:eastAsia="Times New Roman" w:hAnsi="Times New Roman" w:cs="Times New Roman"/>
          <w:sz w:val="26"/>
          <w:szCs w:val="26"/>
          <w:lang w:eastAsia="ru-RU"/>
        </w:rPr>
        <w:t>. Правление Товарищества, председатель правления является исполнительными органами;</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Член Товарищества вправе обжаловать в суд решение общего собрания членов или решение исполнительного органа таким объединением, которые нарушают права и законные интересы члена данного Товарищества.</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При проведении общего собрания членов Товарищества, допускается проведение аудио и видеозаписи данного мероприятия.</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Член товарищества имеет один голос независимо от количества участков.</w:t>
      </w:r>
    </w:p>
    <w:p w:rsidR="00960DAF" w:rsidRPr="00580F30" w:rsidRDefault="00960DAF" w:rsidP="00580F30">
      <w:pPr>
        <w:pStyle w:val="a4"/>
        <w:tabs>
          <w:tab w:val="left" w:pos="1134"/>
        </w:tabs>
        <w:spacing w:after="0" w:line="240" w:lineRule="auto"/>
        <w:ind w:left="0" w:firstLine="567"/>
        <w:jc w:val="both"/>
        <w:rPr>
          <w:rFonts w:ascii="Times New Roman" w:eastAsia="Times New Roman" w:hAnsi="Times New Roman" w:cs="Times New Roman"/>
          <w:sz w:val="26"/>
          <w:szCs w:val="26"/>
          <w:lang w:eastAsia="ru-RU"/>
        </w:rPr>
      </w:pPr>
    </w:p>
    <w:p w:rsidR="00960DAF" w:rsidRPr="00580F30" w:rsidRDefault="00960DAF" w:rsidP="00580F30">
      <w:pPr>
        <w:pStyle w:val="a4"/>
        <w:numPr>
          <w:ilvl w:val="0"/>
          <w:numId w:val="10"/>
        </w:numPr>
        <w:tabs>
          <w:tab w:val="left" w:pos="1134"/>
        </w:tabs>
        <w:spacing w:after="0" w:line="240" w:lineRule="auto"/>
        <w:ind w:left="0" w:firstLine="567"/>
        <w:jc w:val="both"/>
        <w:rPr>
          <w:rFonts w:ascii="Times New Roman" w:eastAsia="Times New Roman" w:hAnsi="Times New Roman" w:cs="Times New Roman"/>
          <w:b/>
          <w:sz w:val="26"/>
          <w:szCs w:val="26"/>
          <w:lang w:eastAsia="ru-RU"/>
        </w:rPr>
      </w:pPr>
      <w:r w:rsidRPr="00580F30">
        <w:rPr>
          <w:rFonts w:ascii="Times New Roman" w:eastAsia="Times New Roman" w:hAnsi="Times New Roman" w:cs="Times New Roman"/>
          <w:b/>
          <w:sz w:val="26"/>
          <w:szCs w:val="26"/>
          <w:lang w:eastAsia="ru-RU"/>
        </w:rPr>
        <w:t>КОМПЕТЕНЦИЯ И ПРИНЦИПЫ РАБОТЫ ОБЩЕГО СОБРАНИЯ ЧЛЕНОВ ТОВАРИЩЕСТВА.</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Общее собрание членов Товарищества является высшим органом управления садоводческим Товариществом. Ему подотчетны и подконтрольны все другие органы управления и органы контроля Товарищества.</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Общему собранию членов Товарищества в соответствии с его исключительной компетенцией (кругом полномочий) принадлежит право </w:t>
      </w:r>
      <w:r w:rsidRPr="00580F30">
        <w:rPr>
          <w:rFonts w:ascii="Times New Roman" w:eastAsia="Times New Roman" w:hAnsi="Times New Roman" w:cs="Times New Roman"/>
          <w:sz w:val="26"/>
          <w:szCs w:val="26"/>
          <w:lang w:eastAsia="ru-RU"/>
        </w:rPr>
        <w:lastRenderedPageBreak/>
        <w:t xml:space="preserve">рассмотрения и принятия решений по всем вопросам социально-хозяйственной и иной деятельности товарищества, указанным в п. 1 ст. 17 Федерального закона № 217-ФЗ и Уставу Товарищества. </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Кроме того, общее собрание членов Товарищества вправе рассматривать любые вопросы деятельности Товарищества и принимать по ним решения.</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Общее собрание вправе отменять решения правления Товарищества, председателя правления, ревизионной комиссии, если признает их противоречащими действующему законодательству РФ, Уставу Товарищества и нарушающими права и законные интересы Товарищества и его членов.</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Общее собрание вправе пересмотреть свое собственное решение, отменить или изменить его в случае, если признает его противоречащим действующему законодательству, Уставу Товарищества и нарушающим права и законные интересы Товарищества и его членов.</w:t>
      </w:r>
    </w:p>
    <w:p w:rsidR="00960DAF" w:rsidRPr="00580F30" w:rsidRDefault="00960DAF" w:rsidP="00580F30">
      <w:pPr>
        <w:pStyle w:val="a4"/>
        <w:tabs>
          <w:tab w:val="left" w:pos="1134"/>
        </w:tabs>
        <w:spacing w:after="0" w:line="240" w:lineRule="auto"/>
        <w:ind w:left="0" w:firstLine="567"/>
        <w:jc w:val="both"/>
        <w:rPr>
          <w:rFonts w:ascii="Times New Roman" w:eastAsia="Times New Roman" w:hAnsi="Times New Roman" w:cs="Times New Roman"/>
          <w:sz w:val="26"/>
          <w:szCs w:val="26"/>
          <w:lang w:eastAsia="ru-RU"/>
        </w:rPr>
      </w:pPr>
    </w:p>
    <w:p w:rsidR="00960DAF" w:rsidRPr="00580F30" w:rsidRDefault="00960DAF" w:rsidP="00580F30">
      <w:pPr>
        <w:pStyle w:val="a4"/>
        <w:numPr>
          <w:ilvl w:val="0"/>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b/>
          <w:sz w:val="26"/>
          <w:szCs w:val="26"/>
          <w:lang w:eastAsia="ru-RU"/>
        </w:rPr>
        <w:t>ФОРМЫ ПРОВЕДЕНИЯ ОБЩИХ СОБРАНИЙ ЧЛЕНОВ ТОВАРИЩЕСТВА</w:t>
      </w:r>
      <w:r w:rsidRPr="00580F30">
        <w:rPr>
          <w:rFonts w:ascii="Times New Roman" w:eastAsia="Times New Roman" w:hAnsi="Times New Roman" w:cs="Times New Roman"/>
          <w:sz w:val="26"/>
          <w:szCs w:val="26"/>
          <w:lang w:eastAsia="ru-RU"/>
        </w:rPr>
        <w:t xml:space="preserve"> </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Согласно пункту 5, 21 ст. 17 Федерального закона № 217-ФЗ в случае, определенном правлением Товарищества, решение общего собрания членов Товарищества может быть принято в форме очного, очно-заочного или заочного голосования, очередное или внеочередное.</w:t>
      </w:r>
    </w:p>
    <w:p w:rsidR="00960DAF" w:rsidRPr="00580F30" w:rsidRDefault="00960DAF" w:rsidP="00580F30">
      <w:pPr>
        <w:pStyle w:val="a4"/>
        <w:numPr>
          <w:ilvl w:val="1"/>
          <w:numId w:val="1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В соответствии с п. 26 ст. 17 Федерального закона № 217-ФЗ общее собрание членов Товарищества при необходимости может проводиться в заочной форме, при которой решения принимаются путем заочного голосования (опросным путем). Принятие решения общего собрания членов товарищества путем заочного голосования не предполагает очного обсуждения вопросов повестки дня такого собрания.</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3.3.  Под очным голосованием понимается непосредственное присутствие участников, а также участие в режиме видеоконференции с использованием доступного в момент проведения ПО. При проведении голосования может осуществляться видеозапись, которая прилагается к протоколу общего собрания членов товарищества на электронном носителе.</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3.3.1. Члены Товарищества, не имеющие электронных или технических средств (смартфона, планшета, компьютера или ноутбука), не могут быть принуждены к электронному голосованию, их решение по повестке может поступить в письменной форме.</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 xml:space="preserve">3.3.2. Очное голосование, очно-заочное голосование или заочное голосование может быть проведено с использованием функционала официального сайта Товарищества в сети Интернет по сетевому адресу </w:t>
      </w:r>
      <w:hyperlink r:id="rId7" w:history="1">
        <w:r w:rsidRPr="00580F30">
          <w:rPr>
            <w:rStyle w:val="a9"/>
            <w:rFonts w:ascii="Times New Roman" w:eastAsia="Times New Roman" w:hAnsi="Times New Roman" w:cs="Times New Roman"/>
            <w:sz w:val="26"/>
            <w:szCs w:val="26"/>
            <w:lang w:eastAsia="ru-RU"/>
          </w:rPr>
          <w:t>http://nst-nadejda.ru/</w:t>
        </w:r>
      </w:hyperlink>
      <w:r w:rsidRPr="00580F30">
        <w:rPr>
          <w:rFonts w:ascii="Times New Roman" w:eastAsia="Times New Roman" w:hAnsi="Times New Roman" w:cs="Times New Roman"/>
          <w:color w:val="000000"/>
          <w:sz w:val="26"/>
          <w:szCs w:val="26"/>
          <w:lang w:eastAsia="ru-RU"/>
        </w:rPr>
        <w:t xml:space="preserve"> и мобильного приложения </w:t>
      </w:r>
      <w:proofErr w:type="spellStart"/>
      <w:r w:rsidR="00580F30" w:rsidRPr="00580F30">
        <w:rPr>
          <w:rFonts w:ascii="Times New Roman" w:eastAsia="Times New Roman" w:hAnsi="Times New Roman" w:cs="Times New Roman"/>
          <w:b/>
          <w:color w:val="000000"/>
          <w:sz w:val="26"/>
          <w:szCs w:val="26"/>
          <w:lang w:eastAsia="ru-RU"/>
        </w:rPr>
        <w:t>Госуслуги</w:t>
      </w:r>
      <w:proofErr w:type="spellEnd"/>
      <w:r w:rsidRPr="00580F30">
        <w:rPr>
          <w:rFonts w:ascii="Times New Roman" w:eastAsia="Times New Roman" w:hAnsi="Times New Roman" w:cs="Times New Roman"/>
          <w:color w:val="000000"/>
          <w:sz w:val="26"/>
          <w:szCs w:val="26"/>
          <w:lang w:eastAsia="ru-RU"/>
        </w:rPr>
        <w:t>.</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3.3.3. Голосование с использованием официального сайта Товарищества должно соответствовать следующим условиям; перечисленные ниже условия соблюдаются Сервисом </w:t>
      </w:r>
      <w:hyperlink r:id="rId8" w:history="1">
        <w:r w:rsidRPr="00580F30">
          <w:rPr>
            <w:rStyle w:val="a9"/>
            <w:rFonts w:ascii="Times New Roman" w:hAnsi="Times New Roman" w:cs="Times New Roman"/>
            <w:sz w:val="26"/>
            <w:szCs w:val="26"/>
          </w:rPr>
          <w:t>http://nst-nadejda.ru/</w:t>
        </w:r>
      </w:hyperlink>
      <w:r w:rsidRPr="00580F30">
        <w:rPr>
          <w:rFonts w:ascii="Times New Roman" w:eastAsia="Times New Roman" w:hAnsi="Times New Roman" w:cs="Times New Roman"/>
          <w:color w:val="000000"/>
          <w:sz w:val="26"/>
          <w:szCs w:val="26"/>
          <w:lang w:eastAsia="ru-RU"/>
        </w:rPr>
        <w:t xml:space="preserve"> на котором создан и используется официальный сайт Товарищества:</w:t>
      </w:r>
    </w:p>
    <w:p w:rsidR="00960DAF" w:rsidRPr="00580F30" w:rsidRDefault="00960DAF" w:rsidP="00580F30">
      <w:pPr>
        <w:numPr>
          <w:ilvl w:val="0"/>
          <w:numId w:val="27"/>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На официальном сайте Товарищества у члена Товарищества должен быть зарегистрирован и активирован Председателем (Уполномоченным лицом/Администратором) личный кабинет.</w:t>
      </w:r>
    </w:p>
    <w:p w:rsidR="00960DAF" w:rsidRPr="00580F30" w:rsidRDefault="00960DAF" w:rsidP="00580F30">
      <w:pPr>
        <w:numPr>
          <w:ilvl w:val="0"/>
          <w:numId w:val="27"/>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Идентификация, подтверждение и активация личного кабинета происходит на основании сверки и совпадения данных Реестра Товарищества (ФИО, номер участка, телефон, адрес электронной почты).</w:t>
      </w:r>
    </w:p>
    <w:p w:rsidR="00960DAF" w:rsidRPr="00580F30" w:rsidRDefault="00960DAF" w:rsidP="00580F30">
      <w:pPr>
        <w:numPr>
          <w:ilvl w:val="0"/>
          <w:numId w:val="27"/>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lastRenderedPageBreak/>
        <w:t>Член Товарищества самостоятельно устанавливает пароль к личному кабинету, он ответственен за пароль и обязуется не передавать пароль третьим лицам.</w:t>
      </w:r>
    </w:p>
    <w:p w:rsidR="00960DAF" w:rsidRPr="00580F30" w:rsidRDefault="00960DAF" w:rsidP="00580F30">
      <w:pPr>
        <w:numPr>
          <w:ilvl w:val="0"/>
          <w:numId w:val="27"/>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На официальном сайте Товарищества существует возможность отправки уведомлений на электронную почту о проведении электронного голосования.</w:t>
      </w:r>
    </w:p>
    <w:p w:rsidR="00960DAF" w:rsidRPr="00580F30" w:rsidRDefault="00960DAF" w:rsidP="00580F30">
      <w:pPr>
        <w:numPr>
          <w:ilvl w:val="0"/>
          <w:numId w:val="27"/>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Председатель (Уполномоченное лицо/Администратор) не имеет возможности изменить результаты электронного голосования, исправить их или удалить.</w:t>
      </w:r>
    </w:p>
    <w:p w:rsidR="00960DAF" w:rsidRPr="00580F30" w:rsidRDefault="00960DAF" w:rsidP="00580F30">
      <w:pPr>
        <w:numPr>
          <w:ilvl w:val="0"/>
          <w:numId w:val="27"/>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Учет результатов голосования ведется автоматически, без возможности внесения ручных изменений в алгоритм, отражающий введенные членом СНТ варианты ответов при участии в голосовании.</w:t>
      </w:r>
    </w:p>
    <w:p w:rsidR="00960DAF" w:rsidRPr="00580F30" w:rsidRDefault="00960DAF" w:rsidP="00580F30">
      <w:pPr>
        <w:numPr>
          <w:ilvl w:val="0"/>
          <w:numId w:val="27"/>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Есть возможность получения членом Товарищества QR-кода, подтверждающего факт, дату и время голосования.</w:t>
      </w:r>
    </w:p>
    <w:p w:rsidR="00960DAF" w:rsidRPr="00580F30" w:rsidRDefault="00960DAF" w:rsidP="00580F30">
      <w:pPr>
        <w:numPr>
          <w:ilvl w:val="0"/>
          <w:numId w:val="27"/>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Официальный сайт должен иметь шифрование SSL-сертификатом, серверы должны быть размещены в сертифицированном Дата центре.</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3.3.4. Порядок принятия решений через электронное голосование на официальном сайте Товарищества:</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3.3.5. Председатель (Уполномоченное лицо/Администратор) создает на официальном сайте один из вариантов голосования:</w:t>
      </w:r>
    </w:p>
    <w:p w:rsidR="00960DAF" w:rsidRPr="00580F30" w:rsidRDefault="00960DAF" w:rsidP="00580F30">
      <w:pPr>
        <w:numPr>
          <w:ilvl w:val="0"/>
          <w:numId w:val="28"/>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По одному вопросу – в случае, когда на голосование выносится один вопрос;</w:t>
      </w:r>
    </w:p>
    <w:p w:rsidR="00960DAF" w:rsidRPr="00580F30" w:rsidRDefault="00960DAF" w:rsidP="00580F30">
      <w:pPr>
        <w:numPr>
          <w:ilvl w:val="0"/>
          <w:numId w:val="28"/>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По повестке собрания – в случае, когда требуется провести голосование сразу по нескольким вопросам за один раз;</w:t>
      </w:r>
    </w:p>
    <w:p w:rsidR="00960DAF" w:rsidRPr="00580F30" w:rsidRDefault="00960DAF" w:rsidP="00580F30">
      <w:pPr>
        <w:numPr>
          <w:ilvl w:val="0"/>
          <w:numId w:val="28"/>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Тайное голосование – выводятся общие итоги голосования без указания частного мнения;</w:t>
      </w:r>
    </w:p>
    <w:p w:rsidR="00960DAF" w:rsidRPr="00580F30" w:rsidRDefault="00960DAF" w:rsidP="00580F30">
      <w:pPr>
        <w:numPr>
          <w:ilvl w:val="0"/>
          <w:numId w:val="28"/>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Открытое голосование – когда есть возможность посмотреть за какой вариант проголосовал каждый член товарищества.</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3.3.6. Председатель (Уполномоченное лицо/Администратор) присваивает для каждого вопроса повестки голосования несколько вариантов ответов.</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3.3.7. Председатель (Уполномоченное лицо/Администратор) публикует Новость на официальном сайте Товарищества о проведении голосования дополнительно может осуществляться рассылка членам Товарищества на электронную почту уведомлений о начале проведении голосования не позднее чем за 14 дней до начала голосования.</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 xml:space="preserve">3.3.8. Член Товарищества, принимающий участие в электронном голосовании, заявляет Председателю (Уполномоченному лицу/Администратору) о своем участии через раздел Заявки на официальном сайте или путем направления электронного письма со своего электронного адреса, указанного в Реестре на официальный почтовый ящик Товарищества </w:t>
      </w:r>
      <w:hyperlink r:id="rId9" w:history="1">
        <w:r w:rsidR="00580F30">
          <w:rPr>
            <w:rStyle w:val="a9"/>
            <w:rFonts w:ascii="Times New Roman" w:eastAsia="Times New Roman" w:hAnsi="Times New Roman" w:cs="Times New Roman"/>
            <w:sz w:val="26"/>
            <w:szCs w:val="26"/>
            <w:lang w:val="en-US" w:eastAsia="ru-RU"/>
          </w:rPr>
          <w:t>snt</w:t>
        </w:r>
        <w:r w:rsidR="00580F30">
          <w:rPr>
            <w:rStyle w:val="a9"/>
            <w:rFonts w:ascii="Times New Roman" w:eastAsia="Times New Roman" w:hAnsi="Times New Roman" w:cs="Times New Roman"/>
            <w:sz w:val="26"/>
            <w:szCs w:val="26"/>
            <w:lang w:eastAsia="ru-RU"/>
          </w:rPr>
          <w:t>.</w:t>
        </w:r>
        <w:r w:rsidR="00580F30">
          <w:rPr>
            <w:rStyle w:val="a9"/>
            <w:rFonts w:ascii="Times New Roman" w:eastAsia="Times New Roman" w:hAnsi="Times New Roman" w:cs="Times New Roman"/>
            <w:sz w:val="26"/>
            <w:szCs w:val="26"/>
            <w:lang w:val="en-US" w:eastAsia="ru-RU"/>
          </w:rPr>
          <w:t>sn</w:t>
        </w:r>
        <w:r w:rsidR="00580F30" w:rsidRPr="00580F30">
          <w:rPr>
            <w:rStyle w:val="a9"/>
            <w:rFonts w:ascii="Times New Roman" w:eastAsia="Times New Roman" w:hAnsi="Times New Roman" w:cs="Times New Roman"/>
            <w:sz w:val="26"/>
            <w:szCs w:val="26"/>
            <w:lang w:eastAsia="ru-RU"/>
          </w:rPr>
          <w:t>.</w:t>
        </w:r>
        <w:r w:rsidR="00580F30">
          <w:rPr>
            <w:rStyle w:val="a9"/>
            <w:rFonts w:ascii="Times New Roman" w:eastAsia="Times New Roman" w:hAnsi="Times New Roman" w:cs="Times New Roman"/>
            <w:sz w:val="26"/>
            <w:szCs w:val="26"/>
            <w:lang w:val="en-US" w:eastAsia="ru-RU"/>
          </w:rPr>
          <w:t>nadejda</w:t>
        </w:r>
        <w:r w:rsidR="00580F30" w:rsidRPr="00580F30">
          <w:rPr>
            <w:rStyle w:val="a9"/>
            <w:rFonts w:ascii="Times New Roman" w:eastAsia="Times New Roman" w:hAnsi="Times New Roman" w:cs="Times New Roman"/>
            <w:sz w:val="26"/>
            <w:szCs w:val="26"/>
            <w:lang w:eastAsia="ru-RU"/>
          </w:rPr>
          <w:t>@</w:t>
        </w:r>
        <w:r w:rsidR="00580F30">
          <w:rPr>
            <w:rStyle w:val="a9"/>
            <w:rFonts w:ascii="Times New Roman" w:eastAsia="Times New Roman" w:hAnsi="Times New Roman" w:cs="Times New Roman"/>
            <w:sz w:val="26"/>
            <w:szCs w:val="26"/>
            <w:lang w:val="en-US" w:eastAsia="ru-RU"/>
          </w:rPr>
          <w:t>mail</w:t>
        </w:r>
        <w:r w:rsidR="00580F30" w:rsidRPr="00580F30">
          <w:rPr>
            <w:rStyle w:val="a9"/>
            <w:rFonts w:ascii="Times New Roman" w:eastAsia="Times New Roman" w:hAnsi="Times New Roman" w:cs="Times New Roman"/>
            <w:sz w:val="26"/>
            <w:szCs w:val="26"/>
            <w:lang w:eastAsia="ru-RU"/>
          </w:rPr>
          <w:t>,</w:t>
        </w:r>
        <w:r w:rsidR="00580F30">
          <w:rPr>
            <w:rStyle w:val="a9"/>
            <w:rFonts w:ascii="Times New Roman" w:eastAsia="Times New Roman" w:hAnsi="Times New Roman" w:cs="Times New Roman"/>
            <w:sz w:val="26"/>
            <w:szCs w:val="26"/>
            <w:lang w:val="en-US" w:eastAsia="ru-RU"/>
          </w:rPr>
          <w:t>ru</w:t>
        </w:r>
        <w:r w:rsidR="00580F30" w:rsidRPr="00580F30">
          <w:rPr>
            <w:rStyle w:val="a9"/>
            <w:rFonts w:ascii="Times New Roman" w:eastAsia="Times New Roman" w:hAnsi="Times New Roman" w:cs="Times New Roman"/>
            <w:sz w:val="26"/>
            <w:szCs w:val="26"/>
            <w:lang w:eastAsia="ru-RU"/>
          </w:rPr>
          <w:t xml:space="preserve"> </w:t>
        </w:r>
      </w:hyperlink>
      <w:bookmarkStart w:id="0" w:name="_GoBack"/>
      <w:bookmarkEnd w:id="0"/>
      <w:r w:rsidRPr="00580F30">
        <w:rPr>
          <w:rFonts w:ascii="Times New Roman" w:eastAsia="Times New Roman" w:hAnsi="Times New Roman" w:cs="Times New Roman"/>
          <w:color w:val="000000"/>
          <w:sz w:val="26"/>
          <w:szCs w:val="26"/>
          <w:lang w:eastAsia="ru-RU"/>
        </w:rPr>
        <w:t>.</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3.3.9. Голосование происходит на официальном сайте не менее 7 и не более 10 дней без перерыва. На основании Решения Правления период голосования может быть продлен до 30 календарных дней, в этом случае размещается выписка из протокола Правления за 3 календарных дня до окончания первого установленного конечного срока для голосования.</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3.3.10. После голосования член Товарищества получает в личном кабинете QR-код, подтверждающий факт, дату и время голосования.</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3.3.11. Результаты голосований после окончания голосования:</w:t>
      </w:r>
    </w:p>
    <w:p w:rsidR="00960DAF" w:rsidRPr="00580F30" w:rsidRDefault="00960DAF" w:rsidP="00580F30">
      <w:pPr>
        <w:numPr>
          <w:ilvl w:val="0"/>
          <w:numId w:val="29"/>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доступны Председателю / Администратору / Уполномоченному лицу, включая ФИО, электронную почту, дату и время голосования.</w:t>
      </w:r>
    </w:p>
    <w:p w:rsidR="00960DAF" w:rsidRPr="00580F30" w:rsidRDefault="00960DAF" w:rsidP="00580F30">
      <w:pPr>
        <w:numPr>
          <w:ilvl w:val="0"/>
          <w:numId w:val="29"/>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доводятся до членов СНТ не позднее 10 (</w:t>
      </w:r>
      <w:r w:rsidRPr="00580F30">
        <w:rPr>
          <w:rFonts w:ascii="Times New Roman" w:eastAsia="Times New Roman" w:hAnsi="Times New Roman" w:cs="Times New Roman"/>
          <w:i/>
          <w:iCs/>
          <w:color w:val="000000"/>
          <w:sz w:val="26"/>
          <w:szCs w:val="26"/>
          <w:lang w:eastAsia="ru-RU"/>
        </w:rPr>
        <w:t>десяти) рабочих </w:t>
      </w:r>
      <w:r w:rsidRPr="00580F30">
        <w:rPr>
          <w:rFonts w:ascii="Times New Roman" w:eastAsia="Times New Roman" w:hAnsi="Times New Roman" w:cs="Times New Roman"/>
          <w:color w:val="000000"/>
          <w:sz w:val="26"/>
          <w:szCs w:val="26"/>
          <w:lang w:eastAsia="ru-RU"/>
        </w:rPr>
        <w:t>дней после окончания электронного голосования путем размещения на официальном сайте скриншота результатов в разделе Документы и ссылки на него в облачном хранилище.</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lastRenderedPageBreak/>
        <w:t>3.3.12. Результаты решений голосования вносятся в протокол Собрания.</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3.3.13. Хранение результатов осуществляется на официальном сайте Товарищества в разделе Документы, а также по ссылке в облачном хранилище Товарищества в течение 3 лет.</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3.3.14. Продолжительность заочного голосования устанавливается не менее семи дней без перерыва.</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3.3.15. При проведении собрания в очно-заочной форме голосование с помощью официального сайта Товарищества должно быть завершено до дня проведения очной части собрания.</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3.3.16. Перечень вопросов, относящихся к исключительной компетенции общего собрания и выносимых на очное голосование, очно-заочное голосование или заочное голосование идентичны и перечислены в п. п. 12.4 Устава</w:t>
      </w:r>
      <w:r w:rsidRPr="00580F30">
        <w:rPr>
          <w:rFonts w:ascii="Times New Roman" w:eastAsia="Times New Roman" w:hAnsi="Times New Roman" w:cs="Times New Roman"/>
          <w:i/>
          <w:iCs/>
          <w:color w:val="000000"/>
          <w:sz w:val="26"/>
          <w:szCs w:val="26"/>
          <w:lang w:eastAsia="ru-RU"/>
        </w:rPr>
        <w:t>.</w:t>
      </w:r>
    </w:p>
    <w:p w:rsidR="00960DAF" w:rsidRPr="00580F30" w:rsidRDefault="00960DAF" w:rsidP="00580F30">
      <w:pPr>
        <w:shd w:val="clear" w:color="auto" w:fill="FFFFFF"/>
        <w:tabs>
          <w:tab w:val="left" w:pos="851"/>
          <w:tab w:val="left" w:pos="1134"/>
        </w:tabs>
        <w:spacing w:after="0" w:line="240" w:lineRule="auto"/>
        <w:ind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3.3.17. Уведомления о проведении собрания, его результатах могут доводиться до членов товарищества одним или несколькими способами, а именно:</w:t>
      </w:r>
    </w:p>
    <w:p w:rsidR="00960DAF" w:rsidRPr="00580F30" w:rsidRDefault="00960DAF" w:rsidP="00580F30">
      <w:pPr>
        <w:numPr>
          <w:ilvl w:val="0"/>
          <w:numId w:val="30"/>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Размещение уведомления на официальном сайте Товарищества в разделе Новости</w:t>
      </w:r>
    </w:p>
    <w:p w:rsidR="00960DAF" w:rsidRPr="00580F30" w:rsidRDefault="00960DAF" w:rsidP="00580F30">
      <w:pPr>
        <w:numPr>
          <w:ilvl w:val="0"/>
          <w:numId w:val="30"/>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 xml:space="preserve">Рассылка уведомлений электронными текстовыми сообщениями через официальный сайт Товарищества на электронную почту, указанную в Реестре Товарищества, </w:t>
      </w:r>
    </w:p>
    <w:p w:rsidR="00960DAF" w:rsidRPr="00580F30" w:rsidRDefault="00960DAF" w:rsidP="00580F30">
      <w:pPr>
        <w:numPr>
          <w:ilvl w:val="0"/>
          <w:numId w:val="30"/>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 xml:space="preserve">в группу </w:t>
      </w:r>
      <w:r w:rsidRPr="00580F30">
        <w:rPr>
          <w:rFonts w:ascii="Times New Roman" w:eastAsia="Times New Roman" w:hAnsi="Times New Roman" w:cs="Times New Roman"/>
          <w:color w:val="000000"/>
          <w:sz w:val="26"/>
          <w:szCs w:val="26"/>
          <w:lang w:val="en-US" w:eastAsia="ru-RU"/>
        </w:rPr>
        <w:t>WhatsApp</w:t>
      </w:r>
      <w:r w:rsidRPr="00580F30">
        <w:rPr>
          <w:rFonts w:ascii="Times New Roman" w:eastAsia="Times New Roman" w:hAnsi="Times New Roman" w:cs="Times New Roman"/>
          <w:color w:val="000000"/>
          <w:sz w:val="26"/>
          <w:szCs w:val="26"/>
          <w:lang w:eastAsia="ru-RU"/>
        </w:rPr>
        <w:t>_</w:t>
      </w:r>
      <w:r w:rsidRPr="00580F30">
        <w:rPr>
          <w:rFonts w:ascii="Times New Roman" w:eastAsia="Times New Roman" w:hAnsi="Times New Roman" w:cs="Times New Roman"/>
          <w:color w:val="000000"/>
          <w:sz w:val="26"/>
          <w:szCs w:val="26"/>
          <w:u w:val="single"/>
          <w:lang w:eastAsia="ru-RU"/>
        </w:rPr>
        <w:t>СНТ СН «</w:t>
      </w:r>
      <w:proofErr w:type="spellStart"/>
      <w:r w:rsidRPr="00580F30">
        <w:rPr>
          <w:rFonts w:ascii="Times New Roman" w:eastAsia="Times New Roman" w:hAnsi="Times New Roman" w:cs="Times New Roman"/>
          <w:color w:val="000000"/>
          <w:sz w:val="26"/>
          <w:szCs w:val="26"/>
          <w:u w:val="single"/>
          <w:lang w:eastAsia="ru-RU"/>
        </w:rPr>
        <w:t>Належда</w:t>
      </w:r>
      <w:proofErr w:type="spellEnd"/>
      <w:r w:rsidRPr="00580F30">
        <w:rPr>
          <w:rFonts w:ascii="Times New Roman" w:eastAsia="Times New Roman" w:hAnsi="Times New Roman" w:cs="Times New Roman"/>
          <w:color w:val="000000"/>
          <w:sz w:val="26"/>
          <w:szCs w:val="26"/>
          <w:u w:val="single"/>
          <w:lang w:eastAsia="ru-RU"/>
        </w:rPr>
        <w:t>».</w:t>
      </w:r>
    </w:p>
    <w:p w:rsidR="00960DAF" w:rsidRPr="00580F30" w:rsidRDefault="00960DAF" w:rsidP="00580F30">
      <w:pPr>
        <w:numPr>
          <w:ilvl w:val="0"/>
          <w:numId w:val="30"/>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Размещение информации на информационных щитах, расположенных на территории Товарищества.</w:t>
      </w:r>
    </w:p>
    <w:p w:rsidR="00960DAF" w:rsidRPr="00580F30" w:rsidRDefault="00960DAF" w:rsidP="00580F30">
      <w:pPr>
        <w:numPr>
          <w:ilvl w:val="0"/>
          <w:numId w:val="30"/>
        </w:numPr>
        <w:shd w:val="clear" w:color="auto" w:fill="FFFFFF"/>
        <w:tabs>
          <w:tab w:val="left" w:pos="851"/>
          <w:tab w:val="left" w:pos="1134"/>
        </w:tabs>
        <w:spacing w:after="0" w:line="240" w:lineRule="auto"/>
        <w:ind w:left="0" w:firstLine="567"/>
        <w:jc w:val="both"/>
        <w:rPr>
          <w:rFonts w:ascii="Times New Roman" w:eastAsia="Times New Roman" w:hAnsi="Times New Roman" w:cs="Times New Roman"/>
          <w:color w:val="000000"/>
          <w:sz w:val="26"/>
          <w:szCs w:val="26"/>
          <w:lang w:eastAsia="ru-RU"/>
        </w:rPr>
      </w:pPr>
      <w:r w:rsidRPr="00580F30">
        <w:rPr>
          <w:rFonts w:ascii="Times New Roman" w:eastAsia="Times New Roman" w:hAnsi="Times New Roman" w:cs="Times New Roman"/>
          <w:color w:val="000000"/>
          <w:sz w:val="26"/>
          <w:szCs w:val="26"/>
          <w:lang w:eastAsia="ru-RU"/>
        </w:rPr>
        <w:t xml:space="preserve">Прямым электронным письмом с официального почтового ящика Товарищества- </w:t>
      </w:r>
      <w:hyperlink r:id="rId10" w:history="1">
        <w:r w:rsidR="00580F30" w:rsidRPr="00386E47">
          <w:rPr>
            <w:rStyle w:val="a9"/>
            <w:rFonts w:ascii="Times New Roman" w:eastAsia="Times New Roman" w:hAnsi="Times New Roman" w:cs="Times New Roman"/>
            <w:sz w:val="26"/>
            <w:szCs w:val="26"/>
            <w:lang w:val="en-US" w:eastAsia="ru-RU"/>
          </w:rPr>
          <w:t>snt</w:t>
        </w:r>
        <w:r w:rsidR="00580F30" w:rsidRPr="00386E47">
          <w:rPr>
            <w:rStyle w:val="a9"/>
            <w:rFonts w:ascii="Times New Roman" w:eastAsia="Times New Roman" w:hAnsi="Times New Roman" w:cs="Times New Roman"/>
            <w:sz w:val="26"/>
            <w:szCs w:val="26"/>
            <w:lang w:eastAsia="ru-RU"/>
          </w:rPr>
          <w:t>.</w:t>
        </w:r>
        <w:r w:rsidR="00580F30" w:rsidRPr="00386E47">
          <w:rPr>
            <w:rStyle w:val="a9"/>
            <w:rFonts w:ascii="Times New Roman" w:eastAsia="Times New Roman" w:hAnsi="Times New Roman" w:cs="Times New Roman"/>
            <w:sz w:val="26"/>
            <w:szCs w:val="26"/>
            <w:lang w:val="en-US" w:eastAsia="ru-RU"/>
          </w:rPr>
          <w:t>sn</w:t>
        </w:r>
        <w:r w:rsidR="00580F30" w:rsidRPr="00386E47">
          <w:rPr>
            <w:rStyle w:val="a9"/>
            <w:rFonts w:ascii="Times New Roman" w:eastAsia="Times New Roman" w:hAnsi="Times New Roman" w:cs="Times New Roman"/>
            <w:sz w:val="26"/>
            <w:szCs w:val="26"/>
            <w:lang w:eastAsia="ru-RU"/>
          </w:rPr>
          <w:t>.</w:t>
        </w:r>
        <w:r w:rsidR="00580F30" w:rsidRPr="00386E47">
          <w:rPr>
            <w:rStyle w:val="a9"/>
            <w:rFonts w:ascii="Times New Roman" w:eastAsia="Times New Roman" w:hAnsi="Times New Roman" w:cs="Times New Roman"/>
            <w:sz w:val="26"/>
            <w:szCs w:val="26"/>
            <w:lang w:val="en-US" w:eastAsia="ru-RU"/>
          </w:rPr>
          <w:t>nadejda</w:t>
        </w:r>
        <w:r w:rsidR="00580F30" w:rsidRPr="00386E47">
          <w:rPr>
            <w:rStyle w:val="a9"/>
            <w:rFonts w:ascii="Times New Roman" w:eastAsia="Times New Roman" w:hAnsi="Times New Roman" w:cs="Times New Roman"/>
            <w:sz w:val="26"/>
            <w:szCs w:val="26"/>
            <w:lang w:eastAsia="ru-RU"/>
          </w:rPr>
          <w:t>@</w:t>
        </w:r>
        <w:r w:rsidR="00580F30" w:rsidRPr="00386E47">
          <w:rPr>
            <w:rStyle w:val="a9"/>
            <w:rFonts w:ascii="Times New Roman" w:eastAsia="Times New Roman" w:hAnsi="Times New Roman" w:cs="Times New Roman"/>
            <w:sz w:val="26"/>
            <w:szCs w:val="26"/>
            <w:lang w:val="en-US" w:eastAsia="ru-RU"/>
          </w:rPr>
          <w:t>mail</w:t>
        </w:r>
        <w:r w:rsidR="00580F30" w:rsidRPr="00386E47">
          <w:rPr>
            <w:rStyle w:val="a9"/>
            <w:rFonts w:ascii="Times New Roman" w:eastAsia="Times New Roman" w:hAnsi="Times New Roman" w:cs="Times New Roman"/>
            <w:sz w:val="26"/>
            <w:szCs w:val="26"/>
            <w:lang w:eastAsia="ru-RU"/>
          </w:rPr>
          <w:t>,</w:t>
        </w:r>
        <w:r w:rsidR="00580F30" w:rsidRPr="00386E47">
          <w:rPr>
            <w:rStyle w:val="a9"/>
            <w:rFonts w:ascii="Times New Roman" w:eastAsia="Times New Roman" w:hAnsi="Times New Roman" w:cs="Times New Roman"/>
            <w:sz w:val="26"/>
            <w:szCs w:val="26"/>
            <w:lang w:val="en-US" w:eastAsia="ru-RU"/>
          </w:rPr>
          <w:t>ru</w:t>
        </w:r>
        <w:r w:rsidR="00580F30" w:rsidRPr="00386E47">
          <w:rPr>
            <w:rStyle w:val="a9"/>
            <w:rFonts w:ascii="Times New Roman" w:eastAsia="Times New Roman" w:hAnsi="Times New Roman" w:cs="Times New Roman"/>
            <w:sz w:val="26"/>
            <w:szCs w:val="26"/>
            <w:lang w:eastAsia="ru-RU"/>
          </w:rPr>
          <w:t xml:space="preserve"> </w:t>
        </w:r>
      </w:hyperlink>
      <w:r w:rsidRPr="00580F30">
        <w:rPr>
          <w:rFonts w:ascii="Times New Roman" w:eastAsia="Times New Roman" w:hAnsi="Times New Roman" w:cs="Times New Roman"/>
          <w:color w:val="000000"/>
          <w:sz w:val="26"/>
          <w:szCs w:val="26"/>
          <w:lang w:eastAsia="ru-RU"/>
        </w:rPr>
        <w:t xml:space="preserve">  или СМС с мобильного телефонного номера Председателя правления, Сторожа или любого из действующего состава члена Правления.</w:t>
      </w:r>
    </w:p>
    <w:p w:rsidR="00960DAF" w:rsidRPr="00580F30" w:rsidRDefault="00960DAF" w:rsidP="00580F30">
      <w:pPr>
        <w:pStyle w:val="a4"/>
        <w:numPr>
          <w:ilvl w:val="1"/>
          <w:numId w:val="31"/>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Общее собрание членов Товарищества в заочной форме не может проводиться, если в повестку дня включены вопросы, указанные в подпунктах: </w:t>
      </w:r>
    </w:p>
    <w:p w:rsidR="00960DAF" w:rsidRPr="00580F30" w:rsidRDefault="00960DAF" w:rsidP="00580F30">
      <w:pPr>
        <w:pStyle w:val="3"/>
        <w:numPr>
          <w:ilvl w:val="0"/>
          <w:numId w:val="12"/>
        </w:numPr>
        <w:tabs>
          <w:tab w:val="left" w:pos="993"/>
          <w:tab w:val="left" w:pos="1134"/>
        </w:tabs>
        <w:spacing w:before="0" w:beforeAutospacing="0" w:after="0" w:afterAutospacing="0"/>
        <w:ind w:left="0" w:firstLine="567"/>
        <w:jc w:val="both"/>
        <w:rPr>
          <w:b w:val="0"/>
          <w:sz w:val="26"/>
          <w:szCs w:val="26"/>
        </w:rPr>
      </w:pPr>
      <w:r w:rsidRPr="00580F30">
        <w:rPr>
          <w:b w:val="0"/>
          <w:sz w:val="26"/>
          <w:szCs w:val="26"/>
        </w:rPr>
        <w:t>изменение устава Товарищества;</w:t>
      </w:r>
    </w:p>
    <w:p w:rsidR="00960DAF" w:rsidRPr="00580F30" w:rsidRDefault="00960DAF" w:rsidP="00580F30">
      <w:pPr>
        <w:pStyle w:val="3"/>
        <w:numPr>
          <w:ilvl w:val="0"/>
          <w:numId w:val="12"/>
        </w:numPr>
        <w:tabs>
          <w:tab w:val="left" w:pos="993"/>
          <w:tab w:val="left" w:pos="1134"/>
        </w:tabs>
        <w:spacing w:before="0" w:beforeAutospacing="0" w:after="0" w:afterAutospacing="0"/>
        <w:ind w:left="0" w:firstLine="567"/>
        <w:jc w:val="both"/>
        <w:rPr>
          <w:b w:val="0"/>
          <w:sz w:val="26"/>
          <w:szCs w:val="26"/>
        </w:rPr>
      </w:pPr>
      <w:r w:rsidRPr="00580F30">
        <w:rPr>
          <w:b w:val="0"/>
          <w:sz w:val="26"/>
          <w:szCs w:val="26"/>
        </w:rPr>
        <w:t>избрание органов Товарищества (председателя товарищества, членов правления товарищества), ревизионной комиссии (ревизора), досрочное прекращение их полномочий;</w:t>
      </w:r>
    </w:p>
    <w:p w:rsidR="00960DAF" w:rsidRPr="00580F30" w:rsidRDefault="00960DAF" w:rsidP="00580F30">
      <w:pPr>
        <w:pStyle w:val="3"/>
        <w:numPr>
          <w:ilvl w:val="0"/>
          <w:numId w:val="12"/>
        </w:numPr>
        <w:tabs>
          <w:tab w:val="left" w:pos="993"/>
          <w:tab w:val="left" w:pos="1134"/>
        </w:tabs>
        <w:spacing w:before="0" w:beforeAutospacing="0" w:after="0" w:afterAutospacing="0"/>
        <w:ind w:left="0" w:firstLine="567"/>
        <w:jc w:val="both"/>
        <w:rPr>
          <w:b w:val="0"/>
          <w:sz w:val="26"/>
          <w:szCs w:val="26"/>
        </w:rPr>
      </w:pPr>
      <w:r w:rsidRPr="00580F30">
        <w:rPr>
          <w:b w:val="0"/>
          <w:sz w:val="26"/>
          <w:szCs w:val="26"/>
        </w:rPr>
        <w:t>принятие решения о приобретении Товариществом земельных участков, находящихся в государственной или муниципальной собственности, о совершении необходимых действий для приобретения указанных земельных участков;</w:t>
      </w:r>
    </w:p>
    <w:p w:rsidR="00960DAF" w:rsidRPr="00580F30" w:rsidRDefault="00960DAF" w:rsidP="00580F30">
      <w:pPr>
        <w:pStyle w:val="3"/>
        <w:numPr>
          <w:ilvl w:val="0"/>
          <w:numId w:val="12"/>
        </w:numPr>
        <w:tabs>
          <w:tab w:val="left" w:pos="993"/>
          <w:tab w:val="left" w:pos="1134"/>
        </w:tabs>
        <w:spacing w:before="0" w:beforeAutospacing="0" w:after="0" w:afterAutospacing="0"/>
        <w:ind w:left="0" w:firstLine="567"/>
        <w:jc w:val="both"/>
        <w:rPr>
          <w:b w:val="0"/>
          <w:sz w:val="26"/>
          <w:szCs w:val="26"/>
        </w:rPr>
      </w:pPr>
      <w:r w:rsidRPr="00580F30">
        <w:rPr>
          <w:b w:val="0"/>
          <w:sz w:val="26"/>
          <w:szCs w:val="26"/>
        </w:rPr>
        <w:t>принятие решения о создании (строительстве, реконструкции) или приобретении имущества общего пользования, в том числе земельных участков общего назначения, и о порядке его использования;</w:t>
      </w:r>
    </w:p>
    <w:p w:rsidR="00960DAF" w:rsidRPr="00580F30" w:rsidRDefault="00960DAF" w:rsidP="00580F30">
      <w:pPr>
        <w:pStyle w:val="3"/>
        <w:numPr>
          <w:ilvl w:val="0"/>
          <w:numId w:val="12"/>
        </w:numPr>
        <w:tabs>
          <w:tab w:val="left" w:pos="993"/>
          <w:tab w:val="left" w:pos="1134"/>
        </w:tabs>
        <w:spacing w:before="0" w:beforeAutospacing="0" w:after="0" w:afterAutospacing="0"/>
        <w:ind w:left="0" w:firstLine="567"/>
        <w:jc w:val="both"/>
        <w:rPr>
          <w:b w:val="0"/>
          <w:sz w:val="26"/>
          <w:szCs w:val="26"/>
        </w:rPr>
      </w:pPr>
      <w:r w:rsidRPr="00580F30">
        <w:rPr>
          <w:b w:val="0"/>
          <w:sz w:val="26"/>
          <w:szCs w:val="26"/>
        </w:rPr>
        <w:t>принятие решения о передаче недвижимого имущества общего пользования в общую долевую собственность собственников земельных участков, расположенных в границах территории садоводства или огородничества, в государственную собственность субъекта Российской Федерации или в собственность муниципального образования, в границах которых расположена территория садоводства или огородничества;</w:t>
      </w:r>
    </w:p>
    <w:p w:rsidR="00960DAF" w:rsidRPr="00580F30" w:rsidRDefault="00960DAF" w:rsidP="00580F30">
      <w:pPr>
        <w:pStyle w:val="3"/>
        <w:numPr>
          <w:ilvl w:val="0"/>
          <w:numId w:val="12"/>
        </w:numPr>
        <w:tabs>
          <w:tab w:val="left" w:pos="993"/>
          <w:tab w:val="left" w:pos="1134"/>
        </w:tabs>
        <w:spacing w:before="0" w:beforeAutospacing="0" w:after="0" w:afterAutospacing="0"/>
        <w:ind w:left="0" w:firstLine="567"/>
        <w:jc w:val="both"/>
        <w:rPr>
          <w:b w:val="0"/>
          <w:sz w:val="26"/>
          <w:szCs w:val="26"/>
        </w:rPr>
      </w:pPr>
      <w:r w:rsidRPr="00580F30">
        <w:rPr>
          <w:b w:val="0"/>
          <w:sz w:val="26"/>
          <w:szCs w:val="26"/>
        </w:rPr>
        <w:t>утверждение приходно-расходной сметы Товарищества и принятие решения о ее исполнении;</w:t>
      </w:r>
    </w:p>
    <w:p w:rsidR="00960DAF" w:rsidRPr="00580F30" w:rsidRDefault="00960DAF" w:rsidP="00580F30">
      <w:pPr>
        <w:pStyle w:val="3"/>
        <w:numPr>
          <w:ilvl w:val="0"/>
          <w:numId w:val="12"/>
        </w:numPr>
        <w:tabs>
          <w:tab w:val="left" w:pos="993"/>
          <w:tab w:val="left" w:pos="1134"/>
        </w:tabs>
        <w:spacing w:before="0" w:beforeAutospacing="0" w:after="0" w:afterAutospacing="0"/>
        <w:ind w:left="0" w:firstLine="567"/>
        <w:jc w:val="both"/>
        <w:rPr>
          <w:b w:val="0"/>
          <w:sz w:val="26"/>
          <w:szCs w:val="26"/>
        </w:rPr>
      </w:pPr>
      <w:r w:rsidRPr="00580F30">
        <w:rPr>
          <w:b w:val="0"/>
          <w:sz w:val="26"/>
          <w:szCs w:val="26"/>
        </w:rPr>
        <w:t xml:space="preserve">определение размера и срока внесения взносов, порядка расходования целевых взносов, а также размера и срока внесения платы, </w:t>
      </w:r>
    </w:p>
    <w:p w:rsidR="00960DAF" w:rsidRPr="00580F30" w:rsidRDefault="00960DAF" w:rsidP="00580F30">
      <w:pPr>
        <w:pStyle w:val="3"/>
        <w:numPr>
          <w:ilvl w:val="0"/>
          <w:numId w:val="12"/>
        </w:numPr>
        <w:tabs>
          <w:tab w:val="left" w:pos="993"/>
          <w:tab w:val="left" w:pos="1134"/>
        </w:tabs>
        <w:spacing w:before="0" w:beforeAutospacing="0" w:after="0" w:afterAutospacing="0"/>
        <w:ind w:left="0" w:firstLine="567"/>
        <w:jc w:val="both"/>
        <w:rPr>
          <w:b w:val="0"/>
          <w:sz w:val="26"/>
          <w:szCs w:val="26"/>
        </w:rPr>
      </w:pPr>
      <w:r w:rsidRPr="00580F30">
        <w:rPr>
          <w:b w:val="0"/>
          <w:sz w:val="26"/>
          <w:szCs w:val="26"/>
        </w:rPr>
        <w:lastRenderedPageBreak/>
        <w:t>утверждение финансово-экономического обоснования размера взносов, финансово-экономического обоснования размера платы, предусмотренной пунктом 8 статьи 14 Федерального закона № 217-ФЗ;</w:t>
      </w:r>
    </w:p>
    <w:p w:rsidR="00960DAF" w:rsidRPr="00580F30" w:rsidRDefault="00960DAF" w:rsidP="00580F30">
      <w:pPr>
        <w:pStyle w:val="3"/>
        <w:numPr>
          <w:ilvl w:val="0"/>
          <w:numId w:val="12"/>
        </w:numPr>
        <w:tabs>
          <w:tab w:val="left" w:pos="1134"/>
        </w:tabs>
        <w:spacing w:before="0" w:beforeAutospacing="0" w:after="0" w:afterAutospacing="0"/>
        <w:ind w:left="0" w:firstLine="567"/>
        <w:jc w:val="both"/>
        <w:rPr>
          <w:b w:val="0"/>
          <w:sz w:val="26"/>
          <w:szCs w:val="26"/>
        </w:rPr>
      </w:pPr>
      <w:r w:rsidRPr="00580F30">
        <w:rPr>
          <w:b w:val="0"/>
          <w:sz w:val="26"/>
          <w:szCs w:val="26"/>
        </w:rPr>
        <w:t>принятие решений о реорганизации и ликвидации Товарищества, о назначении ликвидационной комиссии (ликвидатора) и об утверждении промежуточного ликвидационного баланса и ликвидационного баланса.</w:t>
      </w:r>
    </w:p>
    <w:p w:rsidR="00960DAF" w:rsidRPr="00580F30" w:rsidRDefault="00960DAF" w:rsidP="00580F30">
      <w:pPr>
        <w:pStyle w:val="3"/>
        <w:tabs>
          <w:tab w:val="left" w:pos="1134"/>
        </w:tabs>
        <w:spacing w:before="0" w:beforeAutospacing="0" w:after="0" w:afterAutospacing="0"/>
        <w:ind w:firstLine="567"/>
        <w:jc w:val="both"/>
        <w:rPr>
          <w:b w:val="0"/>
          <w:sz w:val="26"/>
          <w:szCs w:val="26"/>
        </w:rPr>
      </w:pPr>
    </w:p>
    <w:p w:rsidR="00960DAF" w:rsidRPr="00580F30" w:rsidRDefault="00960DAF" w:rsidP="00580F30">
      <w:pPr>
        <w:pStyle w:val="a4"/>
        <w:numPr>
          <w:ilvl w:val="0"/>
          <w:numId w:val="31"/>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b/>
          <w:sz w:val="26"/>
          <w:szCs w:val="26"/>
          <w:lang w:eastAsia="ru-RU"/>
        </w:rPr>
        <w:t>ПРИНЦИПЫ ПРОВЕДЕНИЯ ОБЩЕГО СОБРАНИЯ ЧЛЕНОВ ТОВАРИЩЕСТВА.</w:t>
      </w:r>
    </w:p>
    <w:p w:rsidR="00960DAF" w:rsidRPr="00580F30" w:rsidRDefault="00960DAF" w:rsidP="00580F30">
      <w:pPr>
        <w:pStyle w:val="a4"/>
        <w:numPr>
          <w:ilvl w:val="1"/>
          <w:numId w:val="32"/>
        </w:numPr>
        <w:tabs>
          <w:tab w:val="left" w:pos="709"/>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Общее собрание должно осуществлять свою работу с обязательным соблюдением основных принципов: законности, социальной справедливости, демократии и гласности, ответственности за решение социально-хозяйственных и иных проблем в Товариществе.</w:t>
      </w:r>
    </w:p>
    <w:p w:rsidR="00960DAF" w:rsidRPr="00580F30" w:rsidRDefault="00960DAF" w:rsidP="00580F30">
      <w:pPr>
        <w:pStyle w:val="a4"/>
        <w:numPr>
          <w:ilvl w:val="1"/>
          <w:numId w:val="32"/>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Принцип законности в работе общего собрания выражается в том, что при рассмотрении и решении вопросов, вынесенных на его рассмотрение, оно должно руководствоваться требованиям действующего российского законодательства и Устава Товарищества. Принимаемые собранием решения не должны противоречить положениям и нормам законодательства РФ, Устава Товарищества и настоящего Регламента.</w:t>
      </w:r>
    </w:p>
    <w:p w:rsidR="00960DAF" w:rsidRPr="00580F30" w:rsidRDefault="00960DAF" w:rsidP="00580F30">
      <w:pPr>
        <w:pStyle w:val="a4"/>
        <w:numPr>
          <w:ilvl w:val="1"/>
          <w:numId w:val="32"/>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Принцип социальной справедливости в работе общего собрания состоит в том, что оно должно защищать, прежде всего, права и законные интересы Товарищества и его членов, установленные и гарантируемые Конституцией России, Федеральным законом № 217-ФЗ, иными законами Российской Федерации и законами Новосибирской области, закрепленные в Уставе Товарищества.</w:t>
      </w:r>
    </w:p>
    <w:p w:rsidR="00960DAF" w:rsidRPr="00580F30" w:rsidRDefault="00960DAF" w:rsidP="00580F30">
      <w:pPr>
        <w:pStyle w:val="a4"/>
        <w:numPr>
          <w:ilvl w:val="1"/>
          <w:numId w:val="32"/>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Принцип демократии и гласности в работе общего собрания заключается в том, что члены Товарищества вправе:</w:t>
      </w:r>
    </w:p>
    <w:p w:rsidR="00960DAF" w:rsidRPr="00580F30" w:rsidRDefault="00960DAF" w:rsidP="00580F30">
      <w:pPr>
        <w:pStyle w:val="a4"/>
        <w:numPr>
          <w:ilvl w:val="0"/>
          <w:numId w:val="13"/>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лично либо через своего представителя по доверенности, оформленной у нотариуса участвовать в работе общего собрания и в голосовании по предлагаемым решениям;</w:t>
      </w:r>
    </w:p>
    <w:p w:rsidR="00960DAF" w:rsidRPr="00580F30" w:rsidRDefault="00960DAF" w:rsidP="00580F30">
      <w:pPr>
        <w:pStyle w:val="a4"/>
        <w:numPr>
          <w:ilvl w:val="0"/>
          <w:numId w:val="13"/>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избирать и быть избранными в органы управления и органы контроля Товарищества;</w:t>
      </w:r>
    </w:p>
    <w:p w:rsidR="00960DAF" w:rsidRPr="00580F30" w:rsidRDefault="00960DAF" w:rsidP="00580F30">
      <w:pPr>
        <w:pStyle w:val="a4"/>
        <w:numPr>
          <w:ilvl w:val="0"/>
          <w:numId w:val="13"/>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получать информацию о работе общего собрания и принятых им решениях, а также о выполнении принятых решениях либо причинах срыва их исполнения;</w:t>
      </w:r>
    </w:p>
    <w:p w:rsidR="00960DAF" w:rsidRPr="00580F30" w:rsidRDefault="00960DAF" w:rsidP="00580F30">
      <w:pPr>
        <w:pStyle w:val="a4"/>
        <w:numPr>
          <w:ilvl w:val="0"/>
          <w:numId w:val="13"/>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требовать представления им для ознакомления протоколов общих собраний или заверенных выписок из этих протоколов за плату;</w:t>
      </w:r>
    </w:p>
    <w:p w:rsidR="00960DAF" w:rsidRPr="00580F30" w:rsidRDefault="00960DAF" w:rsidP="00580F30">
      <w:pPr>
        <w:pStyle w:val="a4"/>
        <w:numPr>
          <w:ilvl w:val="0"/>
          <w:numId w:val="13"/>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обращаться в суд с заявлением о признании недействительными решений общих собраний, нарушающих права и законные интересы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Принцип демократии и гласности выражается также в том, что все общие собрания в Товариществе являются открытыми, их участники пользуются правом свободы критики недостатков и нарушений в деятельности органов управления и контроля Товарищества и их должностных лиц.</w:t>
      </w:r>
    </w:p>
    <w:p w:rsidR="00960DAF" w:rsidRPr="00580F30" w:rsidRDefault="00960DAF" w:rsidP="00580F30">
      <w:pPr>
        <w:pStyle w:val="a4"/>
        <w:numPr>
          <w:ilvl w:val="1"/>
          <w:numId w:val="32"/>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Принцип ответственности за решение социально - хозяйственных проблем предусматривает:</w:t>
      </w:r>
    </w:p>
    <w:p w:rsidR="00960DAF" w:rsidRPr="00580F30" w:rsidRDefault="00960DAF" w:rsidP="00580F30">
      <w:pPr>
        <w:pStyle w:val="a4"/>
        <w:numPr>
          <w:ilvl w:val="0"/>
          <w:numId w:val="14"/>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обязанность председателя правления, членов правления Товарищества, членов ревизионной комиссии, членов Товарищества, выполняющих поручения общего собрания по решению социально - хозяйственных и иных проблем в Товариществе, действовать в интересах Товарищества, вести дела грамотно, добросовестно и разумно</w:t>
      </w:r>
    </w:p>
    <w:p w:rsidR="00960DAF" w:rsidRPr="00580F30" w:rsidRDefault="00960DAF" w:rsidP="00580F30">
      <w:pPr>
        <w:pStyle w:val="a4"/>
        <w:numPr>
          <w:ilvl w:val="0"/>
          <w:numId w:val="14"/>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lastRenderedPageBreak/>
        <w:t>персональную ответственность перед Товариществом за невыполнение или ненадлежащее выполнение порученного дела, за причинение убытков и морального вреда Товариществу своими действиями (бездействием)</w:t>
      </w:r>
    </w:p>
    <w:p w:rsidR="00960DAF" w:rsidRPr="00580F30" w:rsidRDefault="00960DAF" w:rsidP="00580F30">
      <w:pPr>
        <w:pStyle w:val="a4"/>
        <w:numPr>
          <w:ilvl w:val="0"/>
          <w:numId w:val="14"/>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привлечение лиц, выполняющих управленческие или контрольные функции в Товариществе, за финансовые нарушения, причинение ими убытков Товариществу к административной либо уголовной ответственности в соответствии с законодательством РФ.</w:t>
      </w:r>
    </w:p>
    <w:p w:rsidR="00960DAF" w:rsidRPr="00580F30" w:rsidRDefault="00960DAF" w:rsidP="00580F30">
      <w:pPr>
        <w:pStyle w:val="a4"/>
        <w:tabs>
          <w:tab w:val="left" w:pos="1134"/>
        </w:tabs>
        <w:spacing w:after="0" w:line="240" w:lineRule="auto"/>
        <w:ind w:left="0" w:firstLine="567"/>
        <w:jc w:val="both"/>
        <w:rPr>
          <w:rFonts w:ascii="Times New Roman" w:eastAsia="Times New Roman" w:hAnsi="Times New Roman" w:cs="Times New Roman"/>
          <w:sz w:val="26"/>
          <w:szCs w:val="26"/>
          <w:lang w:eastAsia="ru-RU"/>
        </w:rPr>
      </w:pPr>
    </w:p>
    <w:p w:rsidR="00960DAF" w:rsidRPr="00580F30" w:rsidRDefault="00960DAF" w:rsidP="00580F30">
      <w:pPr>
        <w:pStyle w:val="a4"/>
        <w:numPr>
          <w:ilvl w:val="0"/>
          <w:numId w:val="32"/>
        </w:numPr>
        <w:tabs>
          <w:tab w:val="left" w:pos="851"/>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b/>
          <w:sz w:val="26"/>
          <w:szCs w:val="26"/>
          <w:lang w:eastAsia="ru-RU"/>
        </w:rPr>
        <w:t>ИСКЛЮЧИТЕЛЬНАЯ КОМПЕТЕНЦИЯ ОБЩЕГО СОБРАНИЯ ЧЛЕНОВ ТОВАРИЩЕСТВА</w:t>
      </w:r>
      <w:r w:rsidRPr="00580F30">
        <w:rPr>
          <w:rFonts w:ascii="Times New Roman" w:eastAsia="Times New Roman" w:hAnsi="Times New Roman" w:cs="Times New Roman"/>
          <w:sz w:val="26"/>
          <w:szCs w:val="26"/>
          <w:lang w:eastAsia="ru-RU"/>
        </w:rPr>
        <w:t>.</w:t>
      </w:r>
    </w:p>
    <w:p w:rsidR="00960DAF" w:rsidRPr="00580F30" w:rsidRDefault="00960DAF" w:rsidP="00580F30">
      <w:pPr>
        <w:pStyle w:val="a4"/>
        <w:numPr>
          <w:ilvl w:val="1"/>
          <w:numId w:val="32"/>
        </w:numPr>
        <w:tabs>
          <w:tab w:val="left" w:pos="851"/>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К исключительной компетенции общего собрания членов Товарищества относится рассмотрение и принятие решений по всем наиболее важным проблемам социально - хозяйственной и иной деятельности Товарищества. Исключительность полномочий общего собрания в том и состоит, что определенный Федеральным законом № 217-ФЗ круг вопросов вправе решать лишь общее собрание. Вопросы, отнесенные Законом к исключительной компетенции общего собрания, никем, даже самим собранием, не могу быть переданы на рассмотрение правлению Товарищества.</w:t>
      </w:r>
    </w:p>
    <w:p w:rsidR="00960DAF" w:rsidRPr="00580F30" w:rsidRDefault="00960DAF" w:rsidP="00580F30">
      <w:pPr>
        <w:pStyle w:val="a4"/>
        <w:numPr>
          <w:ilvl w:val="1"/>
          <w:numId w:val="32"/>
        </w:numPr>
        <w:tabs>
          <w:tab w:val="left" w:pos="851"/>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Особенности исключительной компетенции общего собрания, изложенной в п. 1 ст. 17 Федерального закона № 217-ФЗ, состоят в следующем:</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 изменение устава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2) избрание органов товарищества (председателя товарищества, членов правления товарищества), ревизионной комиссии (ревизора), досрочное прекращение их полномочий;</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3) определение условий, на которых осуществляется оплата труда председателя товарищества, членов правления товарищества, членов ревизионной комиссии (ревизора), а также иных лиц, с которыми товариществом заключены трудовые договоры;</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4) принятие решения о приобретении товариществом земельных участков, находящихся в государственной или муниципальной собственности, о совершении необходимых действий для приобретения указанных земельных участков;</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5) принятие решения о создании (строительстве, реконструкции) или приобретении имущества общего пользования, в том числе земельных участков общего назначения, и о порядке его использования;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6) принятие решения о передаче недвижимого имущества общего пользования в общую долевую собственность собственников земельных участков, расположенных в границах территории садоводства или огородничества, в государственную собственность субъекта Российской Федерации или в собственность муниципального образования, в границах которых расположена территория садоводства или огородничества;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7) прием граждан в члены товарищества, исключение граждан из числа членов товарищества, определение порядка рассмотрения заявлений граждан о приеме в члены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8) принятие решения об открытии или о закрытии банковских счетов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9) одобрение проекта планировки территории и (или) проекта межевания территории, подготовленных в отношении территории садоводства или огородничества;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lastRenderedPageBreak/>
        <w:t>10) распределение образованных на основании утвержденной документации по планировке территории садовых или огородных земельных участков между членами товарищества с указанием условных номеров земельных участков согласно утвержденному проекту межевания территории для их последующего предоставления в соответствии с Земельным кодексом Российской Федерации;</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11) утверждение отчетов ревизионной комиссии (ревизора);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12) утверждение положения об оплате труда работников и членов органов товарищества, членов ревизионной комиссии (ревизора), заключивших трудовые договоры с товариществом;</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13) принятие решений о создании ассоциаций (союзов) товариществ, вступлении в них или выходе из них;</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14) заключение договора с аудиторской организацией или индивидуальным аудитором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15) утверждение порядка ведения общего собрания членов товарищества, деятельности председателя и правления товарищества, деятельности ревизионной комиссии (ревизора)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16) рассмотрение жалоб членов товарищества на решения и действия (бездействие) членов правления, председателя, членов ревизионной комиссии (ревизора)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17) утверждение приходно-расходной сметы товарищества и принятие решения о ее исполнении;</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18) утверждение отчетов правления товарищества, отчетов председателя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19) определение порядка рассмотрения органами товарищества заявлений (обращений, жалоб)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20) принятие решения об избрании председательствующего на общем собрании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21) определение размера и срока внесения взносов, порядка расходования целевых взносов, а также размера и срока внесения платы, предусмотренной частью 3 статьи 5 Федерального закона № 217-ФЗ;</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22) утверждение финансово-экономического обоснования размера взносов, финансово-экономического обоснования размера платы, предусмотренной частью 3 статьи 5 настоящего Федерального закона;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23) принятие решений о реорганизации и ликвидации Товарищества, о назначении ликвидационной комиссии (ликвидатора) и об утверждении промежуточного ликвидационного баланса и ликвидационного баланса.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24) утверждение видов работ, осуществляемых по трудовым договорам; определение и изменение финансовых полномочий правления и председателя правления на заключение хозяйственных сделок от имени Товарищества и утверждение сделок, заключенных ими;</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b/>
          <w:sz w:val="26"/>
          <w:szCs w:val="26"/>
          <w:lang w:eastAsia="ru-RU"/>
        </w:rPr>
      </w:pP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b/>
          <w:sz w:val="26"/>
          <w:szCs w:val="26"/>
          <w:lang w:eastAsia="ru-RU"/>
        </w:rPr>
        <w:t>6</w:t>
      </w:r>
      <w:r w:rsidRPr="00580F30">
        <w:rPr>
          <w:rFonts w:ascii="Times New Roman" w:eastAsia="Times New Roman" w:hAnsi="Times New Roman" w:cs="Times New Roman"/>
          <w:sz w:val="26"/>
          <w:szCs w:val="26"/>
          <w:lang w:eastAsia="ru-RU"/>
        </w:rPr>
        <w:t xml:space="preserve">. </w:t>
      </w:r>
      <w:r w:rsidRPr="00580F30">
        <w:rPr>
          <w:rFonts w:ascii="Times New Roman" w:eastAsia="Times New Roman" w:hAnsi="Times New Roman" w:cs="Times New Roman"/>
          <w:b/>
          <w:sz w:val="26"/>
          <w:szCs w:val="26"/>
          <w:lang w:eastAsia="ru-RU"/>
        </w:rPr>
        <w:t>ПЕРИОДИЧНОСТЬ ОБЩИХ СОБРАНИЙ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6.1. Очередное общее собрание членов товарищества созываются правлением Товарищества по мере необходимости, но не реже чем 1 раз в год.</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6.2. Внеочередное общее собрание членов товарищества должно проводиться по требованию:</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 правления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2) ревизионной комиссии (ревизора);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lastRenderedPageBreak/>
        <w:t>3) членов товарищества в количестве более чем одна пятая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4) требованию органа местного самоуправления по месту нахождения территории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b/>
          <w:sz w:val="26"/>
          <w:szCs w:val="26"/>
          <w:lang w:eastAsia="ru-RU"/>
        </w:rPr>
        <w:t>7</w:t>
      </w:r>
      <w:r w:rsidRPr="00580F30">
        <w:rPr>
          <w:rFonts w:ascii="Times New Roman" w:eastAsia="Times New Roman" w:hAnsi="Times New Roman" w:cs="Times New Roman"/>
          <w:sz w:val="26"/>
          <w:szCs w:val="26"/>
          <w:lang w:eastAsia="ru-RU"/>
        </w:rPr>
        <w:t xml:space="preserve">. </w:t>
      </w:r>
      <w:r w:rsidRPr="00580F30">
        <w:rPr>
          <w:rFonts w:ascii="Times New Roman" w:eastAsia="Times New Roman" w:hAnsi="Times New Roman" w:cs="Times New Roman"/>
          <w:b/>
          <w:sz w:val="26"/>
          <w:szCs w:val="26"/>
          <w:lang w:eastAsia="ru-RU"/>
        </w:rPr>
        <w:t>ОРГАНИЗАЦИОННО - ТЕХНИЧЕСКАЯ И ИНФОРМАЦИОННАЯ ПОДГОТОВКА ОБЩИХ СОБРАНИЙ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7.1. Вся организационно - техническая и информационная подготовка общих собраний в Товариществе возлагается на правление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7.2. К подготовке общих собраний правления Товарищества вправе привлекать и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7.3. Все вопросы организационно - технического и информационного характера, связанные с подготовкой общего собрания, обсуждаются на 1 - 2 заседаниях правления Товарищества, предшествующих общему собранию.</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7.4. Правление Товарищества на заседаниях принимает решение о сроке и месте проведения общего собрания, его форме, виду и повестке дня.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7.5. Общее собрание членов Товарищества в очной форме правомочно, если на указанном собрании присутствует более чем пятьдесят процентов членов товарищества или их представителей. </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Согласно пункту 23 ст.17 № 217-ФЗ при отсутствии кворума правление Товарищества принимает решение о проведении собрания в форме очно-заочного голосования и приступает принимать от членов Товарищества свои решения в письменной форме (бюллетеней) по вопросам повестки дня общего собрания членов Товарищества в форме очно-заочного голосования. </w:t>
      </w:r>
    </w:p>
    <w:p w:rsidR="00960DAF" w:rsidRPr="00580F30" w:rsidRDefault="00960DAF" w:rsidP="00580F30">
      <w:pPr>
        <w:tabs>
          <w:tab w:val="left" w:pos="1134"/>
        </w:tabs>
        <w:spacing w:after="0" w:line="240" w:lineRule="auto"/>
        <w:ind w:firstLine="567"/>
        <w:jc w:val="both"/>
        <w:rPr>
          <w:rFonts w:ascii="Times New Roman" w:hAnsi="Times New Roman" w:cs="Times New Roman"/>
          <w:sz w:val="26"/>
          <w:szCs w:val="26"/>
        </w:rPr>
      </w:pPr>
      <w:r w:rsidRPr="00580F30">
        <w:rPr>
          <w:rFonts w:ascii="Times New Roman" w:eastAsia="Times New Roman" w:hAnsi="Times New Roman" w:cs="Times New Roman"/>
          <w:sz w:val="26"/>
          <w:szCs w:val="26"/>
          <w:lang w:eastAsia="ru-RU"/>
        </w:rPr>
        <w:t>7.6. Согласно пункту 24 ст.17 № 217-ФЗ р</w:t>
      </w:r>
      <w:r w:rsidRPr="00580F30">
        <w:rPr>
          <w:rFonts w:ascii="Times New Roman" w:hAnsi="Times New Roman" w:cs="Times New Roman"/>
          <w:sz w:val="26"/>
          <w:szCs w:val="26"/>
        </w:rPr>
        <w:t>езультаты очно-заочного голосования при принятии решений общим собранием членов товарищества определяются совокупностью:</w:t>
      </w:r>
    </w:p>
    <w:p w:rsidR="00960DAF" w:rsidRPr="00580F30" w:rsidRDefault="00960DAF" w:rsidP="00580F30">
      <w:pPr>
        <w:tabs>
          <w:tab w:val="left" w:pos="1134"/>
        </w:tabs>
        <w:spacing w:after="0" w:line="240" w:lineRule="auto"/>
        <w:ind w:firstLine="567"/>
        <w:jc w:val="both"/>
        <w:rPr>
          <w:rFonts w:ascii="Times New Roman" w:hAnsi="Times New Roman" w:cs="Times New Roman"/>
          <w:sz w:val="26"/>
          <w:szCs w:val="26"/>
        </w:rPr>
      </w:pPr>
      <w:r w:rsidRPr="00580F30">
        <w:rPr>
          <w:rFonts w:ascii="Times New Roman" w:hAnsi="Times New Roman" w:cs="Times New Roman"/>
          <w:sz w:val="26"/>
          <w:szCs w:val="26"/>
        </w:rPr>
        <w:t>1) результатов голосования при очном обсуждении вопросов повестки общего собрания членов товарищества;</w:t>
      </w:r>
    </w:p>
    <w:p w:rsidR="00960DAF" w:rsidRPr="00580F30" w:rsidRDefault="00960DAF" w:rsidP="00580F30">
      <w:pPr>
        <w:tabs>
          <w:tab w:val="left" w:pos="1134"/>
        </w:tabs>
        <w:spacing w:after="0" w:line="240" w:lineRule="auto"/>
        <w:ind w:firstLine="567"/>
        <w:jc w:val="both"/>
        <w:rPr>
          <w:rFonts w:ascii="Times New Roman" w:hAnsi="Times New Roman" w:cs="Times New Roman"/>
          <w:sz w:val="26"/>
          <w:szCs w:val="26"/>
        </w:rPr>
      </w:pPr>
      <w:r w:rsidRPr="00580F30">
        <w:rPr>
          <w:rFonts w:ascii="Times New Roman" w:hAnsi="Times New Roman" w:cs="Times New Roman"/>
          <w:sz w:val="26"/>
          <w:szCs w:val="26"/>
        </w:rPr>
        <w:t>2) результатов голосования членов товарищества, направивших до проведения общего собрания членов товарищества свои решения в письменной форме по вопросам повестки общего собрания членов товарищества в его правление.</w:t>
      </w:r>
    </w:p>
    <w:p w:rsidR="00960DAF" w:rsidRPr="00580F30" w:rsidRDefault="00960DAF" w:rsidP="00580F30">
      <w:pPr>
        <w:tabs>
          <w:tab w:val="left" w:pos="1134"/>
        </w:tabs>
        <w:spacing w:after="0" w:line="240" w:lineRule="auto"/>
        <w:ind w:firstLine="567"/>
        <w:jc w:val="both"/>
        <w:rPr>
          <w:rFonts w:ascii="Times New Roman" w:hAnsi="Times New Roman" w:cs="Times New Roman"/>
          <w:sz w:val="26"/>
          <w:szCs w:val="26"/>
        </w:rPr>
      </w:pP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b/>
          <w:sz w:val="26"/>
          <w:szCs w:val="26"/>
          <w:lang w:eastAsia="ru-RU"/>
        </w:rPr>
        <w:t>8. Подготовка вопросов</w:t>
      </w:r>
      <w:r w:rsidRPr="00580F30">
        <w:rPr>
          <w:rFonts w:ascii="Times New Roman" w:eastAsia="Times New Roman" w:hAnsi="Times New Roman" w:cs="Times New Roman"/>
          <w:sz w:val="26"/>
          <w:szCs w:val="26"/>
          <w:lang w:eastAsia="ru-RU"/>
        </w:rPr>
        <w:t xml:space="preserve"> к рассмотрению на общем собрании членов Товарищества. </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8.1. Инициатива внесения на рассмотрение общего собрания новых вопросов и проектов решений по ним принадлежит: правлению товарищества, председателю правления, ревизионной комиссии, членам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8.2. Порядок включения вопросов в повестку дня общего собрания следующий: вопросы для рассмотрения на общем собрании вносятся в правление Товарищества, которое на своем заседании формирует повестку дня очередного общего собрания, утверждает докладчиков по основным вопросам и ответственных за подготовку проектов решений.</w:t>
      </w:r>
    </w:p>
    <w:p w:rsidR="00960DAF" w:rsidRPr="00580F30" w:rsidRDefault="00960DAF" w:rsidP="00580F30">
      <w:pPr>
        <w:pStyle w:val="a3"/>
        <w:tabs>
          <w:tab w:val="left" w:pos="1134"/>
        </w:tabs>
        <w:spacing w:before="0" w:beforeAutospacing="0" w:after="0" w:afterAutospacing="0"/>
        <w:ind w:firstLine="567"/>
        <w:jc w:val="both"/>
        <w:rPr>
          <w:bCs/>
          <w:sz w:val="26"/>
          <w:szCs w:val="26"/>
        </w:rPr>
      </w:pPr>
      <w:r w:rsidRPr="00580F30">
        <w:rPr>
          <w:bCs/>
          <w:sz w:val="26"/>
          <w:szCs w:val="26"/>
        </w:rPr>
        <w:t>8.3. Порядок принятия от садоводов предложений о включении в повестку дня дополнительных вопросов, порядок рассмотрения предложений:</w:t>
      </w:r>
    </w:p>
    <w:p w:rsidR="00960DAF" w:rsidRPr="00580F30" w:rsidRDefault="00960DAF" w:rsidP="00580F30">
      <w:pPr>
        <w:pStyle w:val="a3"/>
        <w:tabs>
          <w:tab w:val="left" w:pos="1134"/>
        </w:tabs>
        <w:spacing w:before="0" w:beforeAutospacing="0" w:after="0" w:afterAutospacing="0"/>
        <w:ind w:firstLine="567"/>
        <w:jc w:val="both"/>
        <w:rPr>
          <w:bCs/>
          <w:sz w:val="26"/>
          <w:szCs w:val="26"/>
        </w:rPr>
      </w:pPr>
      <w:r w:rsidRPr="00580F30">
        <w:rPr>
          <w:bCs/>
          <w:sz w:val="26"/>
          <w:szCs w:val="26"/>
        </w:rPr>
        <w:t xml:space="preserve">8.3.1. </w:t>
      </w:r>
      <w:r w:rsidRPr="00580F30">
        <w:rPr>
          <w:sz w:val="26"/>
          <w:szCs w:val="26"/>
        </w:rPr>
        <w:t xml:space="preserve">При этом Правление Товарищества предлагает членам Товарищества не позднее, </w:t>
      </w:r>
      <w:r w:rsidRPr="00580F30">
        <w:rPr>
          <w:sz w:val="26"/>
          <w:szCs w:val="26"/>
          <w:shd w:val="clear" w:color="auto" w:fill="FFFFFF" w:themeFill="background1"/>
        </w:rPr>
        <w:t>чем за 10 (десять) календарных дней до начала голосования</w:t>
      </w:r>
      <w:r w:rsidRPr="00580F30">
        <w:rPr>
          <w:sz w:val="26"/>
          <w:szCs w:val="26"/>
          <w:shd w:val="clear" w:color="auto" w:fill="EAF1DD"/>
        </w:rPr>
        <w:t xml:space="preserve"> </w:t>
      </w:r>
      <w:r w:rsidRPr="00580F30">
        <w:rPr>
          <w:sz w:val="26"/>
          <w:szCs w:val="26"/>
        </w:rPr>
        <w:t xml:space="preserve">ознакомиться с материалами, связанными с вопросами, поставленными на голосование и дать свои </w:t>
      </w:r>
      <w:r w:rsidRPr="00580F30">
        <w:rPr>
          <w:sz w:val="26"/>
          <w:szCs w:val="26"/>
        </w:rPr>
        <w:lastRenderedPageBreak/>
        <w:t>предложения в письменной форме. Поступающие предложения и изменения от членов Товарищества должны быть незамедлительно рассмотрены Правлением.</w:t>
      </w:r>
    </w:p>
    <w:p w:rsidR="00960DAF" w:rsidRPr="00580F30" w:rsidRDefault="00960DAF" w:rsidP="00580F30">
      <w:pPr>
        <w:pStyle w:val="a3"/>
        <w:tabs>
          <w:tab w:val="left" w:pos="1134"/>
        </w:tabs>
        <w:spacing w:before="0" w:beforeAutospacing="0" w:after="0" w:afterAutospacing="0"/>
        <w:ind w:firstLine="567"/>
        <w:jc w:val="both"/>
        <w:rPr>
          <w:sz w:val="26"/>
          <w:szCs w:val="26"/>
        </w:rPr>
      </w:pPr>
      <w:r w:rsidRPr="00580F30">
        <w:rPr>
          <w:sz w:val="26"/>
          <w:szCs w:val="26"/>
        </w:rPr>
        <w:t xml:space="preserve">8.3.2. За 5 (пять) календарных дней до начала проведении общего собрания окончательные изменения и дополнения, одобренные Правлением Товарищества, должны быть внесены в Уведомление о проведении собрания, опубликованы в средствах массовой информации, на информационных стендах Товарищества и на интернет сайте Товарищества. Предложения, поступившие после указанного времени, в уведомление о проведении общего собрания не вносятся. </w:t>
      </w:r>
    </w:p>
    <w:p w:rsidR="00960DAF" w:rsidRPr="00580F30" w:rsidRDefault="00960DAF" w:rsidP="00580F30">
      <w:pPr>
        <w:pStyle w:val="a3"/>
        <w:tabs>
          <w:tab w:val="left" w:pos="1134"/>
        </w:tabs>
        <w:spacing w:before="0" w:beforeAutospacing="0" w:after="0" w:afterAutospacing="0"/>
        <w:ind w:firstLine="567"/>
        <w:jc w:val="both"/>
        <w:rPr>
          <w:sz w:val="26"/>
          <w:szCs w:val="26"/>
        </w:rPr>
      </w:pPr>
      <w:r w:rsidRPr="00580F30">
        <w:rPr>
          <w:sz w:val="26"/>
          <w:szCs w:val="26"/>
        </w:rPr>
        <w:t xml:space="preserve">8.3.3. Распространение членами Товарищества информации, служащей целью склонить других членов Товарищества к принятию того или иного решения не допускается. </w:t>
      </w:r>
    </w:p>
    <w:p w:rsidR="00960DAF" w:rsidRPr="00580F30" w:rsidRDefault="00960DAF" w:rsidP="00580F30">
      <w:pPr>
        <w:pStyle w:val="a3"/>
        <w:tabs>
          <w:tab w:val="left" w:pos="1134"/>
        </w:tabs>
        <w:spacing w:before="0" w:beforeAutospacing="0" w:after="0" w:afterAutospacing="0"/>
        <w:ind w:firstLine="567"/>
        <w:jc w:val="both"/>
        <w:rPr>
          <w:sz w:val="26"/>
          <w:szCs w:val="26"/>
        </w:rPr>
      </w:pPr>
      <w:r w:rsidRPr="00580F30">
        <w:rPr>
          <w:sz w:val="26"/>
          <w:szCs w:val="26"/>
        </w:rPr>
        <w:t xml:space="preserve">8.3.4. Каждый член Товарищества имеет право в период до момента публикации уведомления о проведении общего собрания высказывать особое мнение по вопросам повестки дня. </w:t>
      </w:r>
    </w:p>
    <w:p w:rsidR="00960DAF" w:rsidRPr="00580F30" w:rsidRDefault="00960DAF" w:rsidP="00580F30">
      <w:pPr>
        <w:pStyle w:val="a3"/>
        <w:tabs>
          <w:tab w:val="left" w:pos="1134"/>
        </w:tabs>
        <w:spacing w:before="0" w:beforeAutospacing="0" w:after="0" w:afterAutospacing="0"/>
        <w:ind w:firstLine="567"/>
        <w:jc w:val="both"/>
        <w:rPr>
          <w:sz w:val="26"/>
          <w:szCs w:val="26"/>
        </w:rPr>
      </w:pPr>
      <w:r w:rsidRPr="00580F30">
        <w:rPr>
          <w:sz w:val="26"/>
          <w:szCs w:val="26"/>
        </w:rPr>
        <w:t>8.3.5. Член Товарищества, решивший высказать особое мнение, подает соответствующее заявление в Правление Товарищества.</w:t>
      </w:r>
    </w:p>
    <w:p w:rsidR="00960DAF" w:rsidRPr="00580F30" w:rsidRDefault="00960DAF" w:rsidP="00580F30">
      <w:pPr>
        <w:shd w:val="clear" w:color="auto" w:fill="FFFFFF" w:themeFill="background1"/>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8.3.6. Предложение о включении в повестку дня дополнительного(</w:t>
      </w:r>
      <w:proofErr w:type="spellStart"/>
      <w:r w:rsidRPr="00580F30">
        <w:rPr>
          <w:rFonts w:ascii="Times New Roman" w:eastAsia="Times New Roman" w:hAnsi="Times New Roman" w:cs="Times New Roman"/>
          <w:sz w:val="26"/>
          <w:szCs w:val="26"/>
          <w:lang w:eastAsia="ru-RU"/>
        </w:rPr>
        <w:t>ых</w:t>
      </w:r>
      <w:proofErr w:type="spellEnd"/>
      <w:r w:rsidRPr="00580F30">
        <w:rPr>
          <w:rFonts w:ascii="Times New Roman" w:eastAsia="Times New Roman" w:hAnsi="Times New Roman" w:cs="Times New Roman"/>
          <w:sz w:val="26"/>
          <w:szCs w:val="26"/>
          <w:lang w:eastAsia="ru-RU"/>
        </w:rPr>
        <w:t>) вопроса(</w:t>
      </w:r>
      <w:proofErr w:type="spellStart"/>
      <w:r w:rsidRPr="00580F30">
        <w:rPr>
          <w:rFonts w:ascii="Times New Roman" w:eastAsia="Times New Roman" w:hAnsi="Times New Roman" w:cs="Times New Roman"/>
          <w:sz w:val="26"/>
          <w:szCs w:val="26"/>
          <w:lang w:eastAsia="ru-RU"/>
        </w:rPr>
        <w:t>ов</w:t>
      </w:r>
      <w:proofErr w:type="spellEnd"/>
      <w:r w:rsidRPr="00580F30">
        <w:rPr>
          <w:rFonts w:ascii="Times New Roman" w:eastAsia="Times New Roman" w:hAnsi="Times New Roman" w:cs="Times New Roman"/>
          <w:sz w:val="26"/>
          <w:szCs w:val="26"/>
          <w:lang w:eastAsia="ru-RU"/>
        </w:rPr>
        <w:t>) в обязательном порядке должно содержать:</w:t>
      </w:r>
    </w:p>
    <w:p w:rsidR="00960DAF" w:rsidRPr="00580F30" w:rsidRDefault="00960DAF" w:rsidP="00580F30">
      <w:pPr>
        <w:pStyle w:val="a4"/>
        <w:numPr>
          <w:ilvl w:val="0"/>
          <w:numId w:val="15"/>
        </w:numPr>
        <w:shd w:val="clear" w:color="auto" w:fill="FFFFFF" w:themeFill="background1"/>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четкую и однозначно трактуемую формулировку каждого предлагаемого вопроса;</w:t>
      </w:r>
    </w:p>
    <w:p w:rsidR="00960DAF" w:rsidRPr="00580F30" w:rsidRDefault="00960DAF" w:rsidP="00580F30">
      <w:pPr>
        <w:pStyle w:val="a4"/>
        <w:numPr>
          <w:ilvl w:val="0"/>
          <w:numId w:val="15"/>
        </w:numPr>
        <w:shd w:val="clear" w:color="auto" w:fill="FFFFFF" w:themeFill="background1"/>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формулировку решения по каждому предлагаемому вопросу;</w:t>
      </w:r>
    </w:p>
    <w:p w:rsidR="00960DAF" w:rsidRPr="00580F30" w:rsidRDefault="00960DAF" w:rsidP="00580F30">
      <w:pPr>
        <w:pStyle w:val="a4"/>
        <w:numPr>
          <w:ilvl w:val="0"/>
          <w:numId w:val="15"/>
        </w:numPr>
        <w:shd w:val="clear" w:color="auto" w:fill="FFFFFF" w:themeFill="background1"/>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фамилию, имя, отчество члена Товарищества, внесшего предложение, номер улицы, участка.</w:t>
      </w:r>
    </w:p>
    <w:p w:rsidR="00960DAF" w:rsidRPr="00580F30" w:rsidRDefault="00960DAF" w:rsidP="00580F30">
      <w:pPr>
        <w:shd w:val="clear" w:color="auto" w:fill="FFFFFF" w:themeFill="background1"/>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8.3.7. При внесении вопроса в повестку дня, правление не вправе вносить изменения в формулировки вопросов, предложенных для включения в повестку дня общего собрания, и формулировки решений по таким вопросам. </w:t>
      </w:r>
    </w:p>
    <w:p w:rsidR="00960DAF" w:rsidRPr="00580F30" w:rsidRDefault="00960DAF" w:rsidP="00580F30">
      <w:pPr>
        <w:shd w:val="clear" w:color="auto" w:fill="FFFFFF" w:themeFill="background1"/>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8.3.8. Решение об отказе о включении вопроса в повестку дня общего собрания может быть принято правлением в следующих случаях:</w:t>
      </w:r>
    </w:p>
    <w:p w:rsidR="00960DAF" w:rsidRPr="00580F30" w:rsidRDefault="00960DAF" w:rsidP="00580F30">
      <w:pPr>
        <w:pStyle w:val="a4"/>
        <w:numPr>
          <w:ilvl w:val="0"/>
          <w:numId w:val="16"/>
        </w:numPr>
        <w:shd w:val="clear" w:color="auto" w:fill="FFFFFF" w:themeFill="background1"/>
        <w:tabs>
          <w:tab w:val="left" w:pos="1134"/>
        </w:tabs>
        <w:spacing w:after="0" w:line="240" w:lineRule="auto"/>
        <w:ind w:left="0" w:firstLine="567"/>
        <w:jc w:val="both"/>
        <w:rPr>
          <w:rFonts w:ascii="Times New Roman" w:eastAsia="Times New Roman" w:hAnsi="Times New Roman" w:cs="Times New Roman"/>
          <w:b/>
          <w:sz w:val="26"/>
          <w:szCs w:val="26"/>
          <w:lang w:eastAsia="ru-RU"/>
        </w:rPr>
      </w:pPr>
      <w:r w:rsidRPr="00580F30">
        <w:rPr>
          <w:rFonts w:ascii="Times New Roman" w:eastAsia="Times New Roman" w:hAnsi="Times New Roman" w:cs="Times New Roman"/>
          <w:sz w:val="26"/>
          <w:szCs w:val="26"/>
          <w:lang w:eastAsia="ru-RU"/>
        </w:rPr>
        <w:t>не соблюден срок подачи предложения, установленный настоящим Регламентом</w:t>
      </w:r>
      <w:r w:rsidRPr="00580F30">
        <w:rPr>
          <w:rFonts w:ascii="Times New Roman" w:eastAsia="Times New Roman" w:hAnsi="Times New Roman" w:cs="Times New Roman"/>
          <w:b/>
          <w:sz w:val="26"/>
          <w:szCs w:val="26"/>
          <w:lang w:eastAsia="ru-RU"/>
        </w:rPr>
        <w:t>;</w:t>
      </w:r>
    </w:p>
    <w:p w:rsidR="00960DAF" w:rsidRPr="00580F30" w:rsidRDefault="00960DAF" w:rsidP="00580F30">
      <w:pPr>
        <w:pStyle w:val="a4"/>
        <w:numPr>
          <w:ilvl w:val="0"/>
          <w:numId w:val="16"/>
        </w:numPr>
        <w:shd w:val="clear" w:color="auto" w:fill="FFFFFF" w:themeFill="background1"/>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лицо, внесшее предложения, не является на дату внесения предложения членом товарищества;</w:t>
      </w:r>
    </w:p>
    <w:p w:rsidR="00960DAF" w:rsidRPr="00580F30" w:rsidRDefault="00960DAF" w:rsidP="00580F30">
      <w:pPr>
        <w:pStyle w:val="a4"/>
        <w:numPr>
          <w:ilvl w:val="0"/>
          <w:numId w:val="16"/>
        </w:numPr>
        <w:shd w:val="clear" w:color="auto" w:fill="FFFFFF" w:themeFill="background1"/>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утверждение общим собранием внесенного предложения приведет к нарушению законодательства и/или Устава Товарищества;</w:t>
      </w:r>
    </w:p>
    <w:p w:rsidR="00960DAF" w:rsidRPr="00580F30" w:rsidRDefault="00960DAF" w:rsidP="00580F30">
      <w:pPr>
        <w:shd w:val="clear" w:color="auto" w:fill="FFFFFF" w:themeFill="background1"/>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8.3.9. Решение правления об отказе о включении вопроса в повестку дня общего собрания может быть обжаловано заявителем в суд.</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8.4. В повестку дня годового общего собрания включаются следующие вопросы:</w:t>
      </w:r>
    </w:p>
    <w:p w:rsidR="00960DAF" w:rsidRPr="00580F30" w:rsidRDefault="00960DAF" w:rsidP="00580F30">
      <w:pPr>
        <w:pStyle w:val="a4"/>
        <w:numPr>
          <w:ilvl w:val="0"/>
          <w:numId w:val="17"/>
        </w:numPr>
        <w:tabs>
          <w:tab w:val="left" w:pos="1134"/>
        </w:tabs>
        <w:suppressAutoHyphens/>
        <w:spacing w:after="0" w:line="240" w:lineRule="auto"/>
        <w:ind w:left="0" w:firstLine="567"/>
        <w:jc w:val="both"/>
        <w:rPr>
          <w:rFonts w:ascii="Times New Roman" w:eastAsia="Calibri" w:hAnsi="Times New Roman" w:cs="Times New Roman"/>
          <w:sz w:val="26"/>
          <w:szCs w:val="26"/>
          <w:lang w:eastAsia="zh-CN"/>
        </w:rPr>
      </w:pPr>
      <w:r w:rsidRPr="00580F30">
        <w:rPr>
          <w:rFonts w:ascii="Times New Roman" w:eastAsia="Calibri" w:hAnsi="Times New Roman" w:cs="Times New Roman"/>
          <w:sz w:val="26"/>
          <w:szCs w:val="26"/>
          <w:lang w:eastAsia="zh-CN"/>
        </w:rPr>
        <w:t>выборы председателя и секретаря общего собрания;</w:t>
      </w:r>
    </w:p>
    <w:p w:rsidR="00960DAF" w:rsidRPr="00580F30" w:rsidRDefault="00960DAF" w:rsidP="00580F30">
      <w:pPr>
        <w:pStyle w:val="a4"/>
        <w:numPr>
          <w:ilvl w:val="0"/>
          <w:numId w:val="17"/>
        </w:numPr>
        <w:tabs>
          <w:tab w:val="left" w:pos="1134"/>
        </w:tabs>
        <w:suppressAutoHyphens/>
        <w:spacing w:after="0" w:line="240" w:lineRule="auto"/>
        <w:ind w:left="0" w:firstLine="567"/>
        <w:jc w:val="both"/>
        <w:rPr>
          <w:rFonts w:ascii="Times New Roman" w:eastAsia="Calibri" w:hAnsi="Times New Roman" w:cs="Times New Roman"/>
          <w:sz w:val="26"/>
          <w:szCs w:val="26"/>
          <w:lang w:eastAsia="zh-CN"/>
        </w:rPr>
      </w:pPr>
      <w:r w:rsidRPr="00580F30">
        <w:rPr>
          <w:rFonts w:ascii="Times New Roman" w:eastAsia="Calibri" w:hAnsi="Times New Roman" w:cs="Times New Roman"/>
          <w:sz w:val="26"/>
          <w:szCs w:val="26"/>
          <w:lang w:eastAsia="zh-CN"/>
        </w:rPr>
        <w:t>выборы счетной комиссии по подсчету голосов, оформлению и подписанию протокола голосования общего собрания членов Товарищества;</w:t>
      </w:r>
    </w:p>
    <w:p w:rsidR="00960DAF" w:rsidRPr="00580F30" w:rsidRDefault="00960DAF" w:rsidP="00580F30">
      <w:pPr>
        <w:pStyle w:val="a4"/>
        <w:numPr>
          <w:ilvl w:val="0"/>
          <w:numId w:val="17"/>
        </w:numPr>
        <w:tabs>
          <w:tab w:val="left" w:pos="1134"/>
        </w:tabs>
        <w:suppressAutoHyphens/>
        <w:spacing w:after="0" w:line="240" w:lineRule="auto"/>
        <w:ind w:left="0" w:firstLine="567"/>
        <w:jc w:val="both"/>
        <w:rPr>
          <w:rFonts w:ascii="Times New Roman" w:eastAsia="Calibri" w:hAnsi="Times New Roman" w:cs="Times New Roman"/>
          <w:sz w:val="26"/>
          <w:szCs w:val="26"/>
          <w:lang w:eastAsia="zh-CN"/>
        </w:rPr>
      </w:pPr>
      <w:r w:rsidRPr="00580F30">
        <w:rPr>
          <w:rFonts w:ascii="Times New Roman" w:eastAsia="Times New Roman" w:hAnsi="Times New Roman" w:cs="Times New Roman"/>
          <w:sz w:val="26"/>
          <w:szCs w:val="26"/>
          <w:lang w:eastAsia="ru-RU"/>
        </w:rPr>
        <w:t>утверждение проведения общего собрания членов Товарищества в форме очно-заочного голосования;</w:t>
      </w:r>
      <w:r w:rsidRPr="00580F30">
        <w:rPr>
          <w:rFonts w:ascii="Times New Roman" w:eastAsia="Calibri" w:hAnsi="Times New Roman" w:cs="Times New Roman"/>
          <w:sz w:val="26"/>
          <w:szCs w:val="26"/>
          <w:lang w:eastAsia="zh-CN"/>
        </w:rPr>
        <w:t xml:space="preserve"> </w:t>
      </w:r>
    </w:p>
    <w:p w:rsidR="00960DAF" w:rsidRPr="00580F30" w:rsidRDefault="00960DAF" w:rsidP="00580F30">
      <w:pPr>
        <w:pStyle w:val="a4"/>
        <w:numPr>
          <w:ilvl w:val="0"/>
          <w:numId w:val="17"/>
        </w:numPr>
        <w:tabs>
          <w:tab w:val="left" w:pos="1134"/>
        </w:tabs>
        <w:suppressAutoHyphens/>
        <w:spacing w:after="0" w:line="240" w:lineRule="auto"/>
        <w:ind w:left="0" w:firstLine="567"/>
        <w:jc w:val="both"/>
        <w:rPr>
          <w:rFonts w:ascii="Times New Roman" w:eastAsia="Calibri" w:hAnsi="Times New Roman" w:cs="Times New Roman"/>
          <w:sz w:val="26"/>
          <w:szCs w:val="26"/>
          <w:lang w:eastAsia="zh-CN"/>
        </w:rPr>
      </w:pPr>
      <w:r w:rsidRPr="00580F30">
        <w:rPr>
          <w:rFonts w:ascii="Times New Roman" w:eastAsia="Calibri" w:hAnsi="Times New Roman" w:cs="Times New Roman"/>
          <w:sz w:val="26"/>
          <w:szCs w:val="26"/>
          <w:lang w:eastAsia="zh-CN"/>
        </w:rPr>
        <w:t>утверждение повестки дня годового общего собрания членов Товарищества;</w:t>
      </w:r>
    </w:p>
    <w:p w:rsidR="00960DAF" w:rsidRPr="00580F30" w:rsidRDefault="00960DAF" w:rsidP="00580F30">
      <w:pPr>
        <w:pStyle w:val="a4"/>
        <w:numPr>
          <w:ilvl w:val="0"/>
          <w:numId w:val="17"/>
        </w:numPr>
        <w:tabs>
          <w:tab w:val="left" w:pos="1134"/>
        </w:tabs>
        <w:suppressAutoHyphens/>
        <w:spacing w:after="0" w:line="240" w:lineRule="auto"/>
        <w:ind w:left="0" w:firstLine="567"/>
        <w:jc w:val="both"/>
        <w:rPr>
          <w:rFonts w:ascii="Times New Roman" w:eastAsia="Calibri" w:hAnsi="Times New Roman" w:cs="Times New Roman"/>
          <w:sz w:val="26"/>
          <w:szCs w:val="26"/>
          <w:lang w:eastAsia="zh-CN"/>
        </w:rPr>
      </w:pPr>
      <w:r w:rsidRPr="00580F30">
        <w:rPr>
          <w:rFonts w:ascii="Times New Roman" w:eastAsia="Calibri" w:hAnsi="Times New Roman" w:cs="Times New Roman"/>
          <w:sz w:val="26"/>
          <w:szCs w:val="26"/>
          <w:lang w:eastAsia="zh-CN"/>
        </w:rPr>
        <w:t>прием в члены Товарищества;</w:t>
      </w:r>
    </w:p>
    <w:p w:rsidR="00960DAF" w:rsidRPr="00580F30" w:rsidRDefault="00960DAF" w:rsidP="00580F30">
      <w:pPr>
        <w:pStyle w:val="a4"/>
        <w:numPr>
          <w:ilvl w:val="0"/>
          <w:numId w:val="17"/>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рассмотрение и утверждение отчета правления Товарищества о проделанной работе и исполнении </w:t>
      </w:r>
      <w:proofErr w:type="spellStart"/>
      <w:r w:rsidRPr="00580F30">
        <w:rPr>
          <w:rFonts w:ascii="Times New Roman" w:eastAsia="Times New Roman" w:hAnsi="Times New Roman" w:cs="Times New Roman"/>
          <w:sz w:val="26"/>
          <w:szCs w:val="26"/>
          <w:lang w:eastAsia="ru-RU"/>
        </w:rPr>
        <w:t>приходно</w:t>
      </w:r>
      <w:proofErr w:type="spellEnd"/>
      <w:r w:rsidRPr="00580F30">
        <w:rPr>
          <w:rFonts w:ascii="Times New Roman" w:eastAsia="Times New Roman" w:hAnsi="Times New Roman" w:cs="Times New Roman"/>
          <w:sz w:val="26"/>
          <w:szCs w:val="26"/>
          <w:lang w:eastAsia="ru-RU"/>
        </w:rPr>
        <w:t xml:space="preserve"> - расходной сметы за прошедший год;  </w:t>
      </w:r>
    </w:p>
    <w:p w:rsidR="00960DAF" w:rsidRPr="00580F30" w:rsidRDefault="00960DAF" w:rsidP="00580F30">
      <w:pPr>
        <w:pStyle w:val="a4"/>
        <w:numPr>
          <w:ilvl w:val="0"/>
          <w:numId w:val="17"/>
        </w:numPr>
        <w:tabs>
          <w:tab w:val="left" w:pos="1134"/>
        </w:tabs>
        <w:suppressAutoHyphens/>
        <w:spacing w:after="0" w:line="240" w:lineRule="auto"/>
        <w:ind w:left="0" w:firstLine="567"/>
        <w:jc w:val="both"/>
        <w:rPr>
          <w:rFonts w:ascii="Times New Roman" w:eastAsia="Calibri" w:hAnsi="Times New Roman" w:cs="Times New Roman"/>
          <w:sz w:val="26"/>
          <w:szCs w:val="26"/>
          <w:lang w:eastAsia="zh-CN"/>
        </w:rPr>
      </w:pPr>
      <w:r w:rsidRPr="00580F30">
        <w:rPr>
          <w:rFonts w:ascii="Times New Roman" w:eastAsia="Calibri" w:hAnsi="Times New Roman" w:cs="Times New Roman"/>
          <w:sz w:val="26"/>
          <w:szCs w:val="26"/>
          <w:lang w:eastAsia="zh-CN"/>
        </w:rPr>
        <w:t>утверждение отчета ревизионной комиссии по итогам прошедшего финансового года.</w:t>
      </w:r>
    </w:p>
    <w:p w:rsidR="00960DAF" w:rsidRPr="00580F30" w:rsidRDefault="00960DAF" w:rsidP="00580F30">
      <w:pPr>
        <w:pStyle w:val="a4"/>
        <w:numPr>
          <w:ilvl w:val="0"/>
          <w:numId w:val="17"/>
        </w:numPr>
        <w:tabs>
          <w:tab w:val="left" w:pos="1134"/>
        </w:tabs>
        <w:suppressAutoHyphens/>
        <w:spacing w:after="0" w:line="240" w:lineRule="auto"/>
        <w:ind w:left="0" w:firstLine="567"/>
        <w:jc w:val="both"/>
        <w:rPr>
          <w:rFonts w:ascii="Times New Roman" w:eastAsia="Calibri" w:hAnsi="Times New Roman" w:cs="Times New Roman"/>
          <w:sz w:val="26"/>
          <w:szCs w:val="26"/>
          <w:lang w:eastAsia="zh-CN"/>
        </w:rPr>
      </w:pPr>
      <w:r w:rsidRPr="00580F30">
        <w:rPr>
          <w:rFonts w:ascii="Times New Roman" w:eastAsia="Calibri" w:hAnsi="Times New Roman" w:cs="Times New Roman"/>
          <w:sz w:val="26"/>
          <w:szCs w:val="26"/>
          <w:lang w:eastAsia="zh-CN"/>
        </w:rPr>
        <w:lastRenderedPageBreak/>
        <w:t>утверждение поправок приходно-расходной сметы на текущий год;</w:t>
      </w:r>
    </w:p>
    <w:p w:rsidR="00960DAF" w:rsidRPr="00580F30" w:rsidRDefault="00960DAF" w:rsidP="00580F30">
      <w:pPr>
        <w:pStyle w:val="a4"/>
        <w:numPr>
          <w:ilvl w:val="0"/>
          <w:numId w:val="17"/>
        </w:numPr>
        <w:tabs>
          <w:tab w:val="left" w:pos="1134"/>
        </w:tabs>
        <w:suppressAutoHyphens/>
        <w:spacing w:after="0" w:line="240" w:lineRule="auto"/>
        <w:ind w:left="0" w:firstLine="567"/>
        <w:jc w:val="both"/>
        <w:rPr>
          <w:rFonts w:ascii="Times New Roman" w:eastAsia="Calibri" w:hAnsi="Times New Roman" w:cs="Times New Roman"/>
          <w:sz w:val="26"/>
          <w:szCs w:val="26"/>
          <w:lang w:eastAsia="zh-CN"/>
        </w:rPr>
      </w:pPr>
      <w:r w:rsidRPr="00580F30">
        <w:rPr>
          <w:rFonts w:ascii="Times New Roman" w:eastAsia="Calibri" w:hAnsi="Times New Roman" w:cs="Times New Roman"/>
          <w:sz w:val="26"/>
          <w:szCs w:val="26"/>
          <w:lang w:eastAsia="zh-CN"/>
        </w:rPr>
        <w:t>утверждение плана ОТМ на предстоящий год;</w:t>
      </w:r>
    </w:p>
    <w:p w:rsidR="00960DAF" w:rsidRPr="00580F30" w:rsidRDefault="00960DAF" w:rsidP="00580F30">
      <w:pPr>
        <w:pStyle w:val="a4"/>
        <w:numPr>
          <w:ilvl w:val="0"/>
          <w:numId w:val="17"/>
        </w:numPr>
        <w:tabs>
          <w:tab w:val="left" w:pos="1134"/>
        </w:tabs>
        <w:suppressAutoHyphens/>
        <w:spacing w:after="0" w:line="240" w:lineRule="auto"/>
        <w:ind w:left="0" w:firstLine="567"/>
        <w:jc w:val="both"/>
        <w:rPr>
          <w:rFonts w:ascii="Times New Roman" w:eastAsia="Calibri" w:hAnsi="Times New Roman" w:cs="Times New Roman"/>
          <w:sz w:val="26"/>
          <w:szCs w:val="26"/>
          <w:lang w:eastAsia="zh-CN"/>
        </w:rPr>
      </w:pPr>
      <w:r w:rsidRPr="00580F30">
        <w:rPr>
          <w:rFonts w:ascii="Times New Roman" w:eastAsia="Calibri" w:hAnsi="Times New Roman" w:cs="Times New Roman"/>
          <w:sz w:val="26"/>
          <w:szCs w:val="26"/>
          <w:lang w:eastAsia="zh-CN"/>
        </w:rPr>
        <w:t>утверждение приходно-расходной сметы на предстоящий год, финансово-экономического обоснования членского взноса, размера членского взноса, решений собрания;</w:t>
      </w:r>
    </w:p>
    <w:p w:rsidR="00960DAF" w:rsidRPr="00580F30" w:rsidRDefault="00960DAF" w:rsidP="00580F30">
      <w:pPr>
        <w:pStyle w:val="a4"/>
        <w:numPr>
          <w:ilvl w:val="0"/>
          <w:numId w:val="17"/>
        </w:numPr>
        <w:tabs>
          <w:tab w:val="left" w:pos="1134"/>
        </w:tabs>
        <w:suppressAutoHyphens/>
        <w:spacing w:after="0" w:line="240" w:lineRule="auto"/>
        <w:ind w:left="0" w:firstLine="567"/>
        <w:jc w:val="both"/>
        <w:rPr>
          <w:rFonts w:ascii="Times New Roman" w:eastAsia="Calibri" w:hAnsi="Times New Roman" w:cs="Times New Roman"/>
          <w:sz w:val="26"/>
          <w:szCs w:val="26"/>
          <w:lang w:eastAsia="zh-CN"/>
        </w:rPr>
      </w:pPr>
      <w:r w:rsidRPr="00580F30">
        <w:rPr>
          <w:rFonts w:ascii="Times New Roman" w:eastAsia="Calibri" w:hAnsi="Times New Roman" w:cs="Times New Roman"/>
          <w:sz w:val="26"/>
          <w:szCs w:val="26"/>
          <w:lang w:eastAsia="zh-CN"/>
        </w:rPr>
        <w:t>иные вопросы.</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Не рекомендуется включать в повестку дня неконкретное «Разное».</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8.5. Отчеты правления Товарищества и ревизионной комиссии готовятся в письменной форме и предварительно обсуждаются на заседаниях правления и ревизионной комиссии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8.6. Подготовленный правлением отчет об исполнении </w:t>
      </w:r>
      <w:proofErr w:type="spellStart"/>
      <w:r w:rsidRPr="00580F30">
        <w:rPr>
          <w:rFonts w:ascii="Times New Roman" w:eastAsia="Times New Roman" w:hAnsi="Times New Roman" w:cs="Times New Roman"/>
          <w:sz w:val="26"/>
          <w:szCs w:val="26"/>
          <w:lang w:eastAsia="ru-RU"/>
        </w:rPr>
        <w:t>приходно</w:t>
      </w:r>
      <w:proofErr w:type="spellEnd"/>
      <w:r w:rsidRPr="00580F30">
        <w:rPr>
          <w:rFonts w:ascii="Times New Roman" w:eastAsia="Times New Roman" w:hAnsi="Times New Roman" w:cs="Times New Roman"/>
          <w:sz w:val="26"/>
          <w:szCs w:val="26"/>
          <w:lang w:eastAsia="ru-RU"/>
        </w:rPr>
        <w:t xml:space="preserve"> - расходной сметы Товарищества за истекший год и проект </w:t>
      </w:r>
      <w:proofErr w:type="spellStart"/>
      <w:r w:rsidRPr="00580F30">
        <w:rPr>
          <w:rFonts w:ascii="Times New Roman" w:eastAsia="Times New Roman" w:hAnsi="Times New Roman" w:cs="Times New Roman"/>
          <w:sz w:val="26"/>
          <w:szCs w:val="26"/>
          <w:lang w:eastAsia="ru-RU"/>
        </w:rPr>
        <w:t>приходно</w:t>
      </w:r>
      <w:proofErr w:type="spellEnd"/>
      <w:r w:rsidRPr="00580F30">
        <w:rPr>
          <w:rFonts w:ascii="Times New Roman" w:eastAsia="Times New Roman" w:hAnsi="Times New Roman" w:cs="Times New Roman"/>
          <w:sz w:val="26"/>
          <w:szCs w:val="26"/>
          <w:lang w:eastAsia="ru-RU"/>
        </w:rPr>
        <w:t xml:space="preserve"> - расходной сметы на следующий год для предварительного ознакомления членов Товарищества не позднее чем за 14 (четырнадцать) календарных дней до даты общего собрания должны размещаться на интернет сайте или в помещении правления.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8.7. По наиболее важным и острым вопросам социально-экономического развития Товарищества материалы к общему собранию могут готовиться специально назначенными комиссиями, которые по заданию общего собрания или правления Товарищества осуществляют обследования и проверки с целью выявления фактического положения дел, вскрытия недостатков и нарушений, а также выработки предложений по их устранению.</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8.8. Все материалы по вопросам, включенные в повестку дня общего собрания, должны быть подготовлены для обсуждения на предстоящем собрании теми лицами и комиссиями, на которых правление Товарищества возложило ответственность за подготовку докладов и решений.</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8.9. Правление Товарищества обеспечивает возможность ознакомления с проектами документов и иными материалами, планируемыми к рассмотрению на общем собрании членов Товарищества, не менее чем за семь дней до даты проведения общего собрания членов Товарищества, в том числе с проектом приходно-расходной сметы. В случае нарушения срока, предусмотренного настоящей частью, рассмотрение указанных проектов документов и иных материалов на общем собрании членов Товарищества не допускается.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8.10. Проекты решений общих собраний по основным вопросам повестки дня готовят инициаторы внесения их на рассмотрение общего собрания, члены правления Товарищества, отвечающие за соответствующие участки работы, с участием докладчика.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Проекты решений должны быть подготовлены не позднее, чем за 5 (пять) календарных дней до даты проведения общего собрания.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8.11. Общее собрание вправе принимать решения о создании редакционных комиссий по выработке либо доработке проектов решений во время работы собрания.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8.12. Проекты решений общего собрания, устанавливающие задания для членов правления, председателя правления, ревизионной комиссии Товарищества, должны содержать: цель, задачи, средства и сроки их выполнения, объем работ или перечень мероприятий, объем финансирования работ, фамилии ответственных за реализацию решений лиц и, при необходимости, - лиц, контролирующих решения.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b/>
          <w:sz w:val="26"/>
          <w:szCs w:val="26"/>
          <w:lang w:eastAsia="ru-RU"/>
        </w:rPr>
      </w:pP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b/>
          <w:sz w:val="26"/>
          <w:szCs w:val="26"/>
          <w:lang w:eastAsia="ru-RU"/>
        </w:rPr>
        <w:t>9</w:t>
      </w:r>
      <w:r w:rsidRPr="00580F30">
        <w:rPr>
          <w:rFonts w:ascii="Times New Roman" w:eastAsia="Times New Roman" w:hAnsi="Times New Roman" w:cs="Times New Roman"/>
          <w:sz w:val="26"/>
          <w:szCs w:val="26"/>
          <w:lang w:eastAsia="ru-RU"/>
        </w:rPr>
        <w:t xml:space="preserve">. </w:t>
      </w:r>
      <w:r w:rsidRPr="00580F30">
        <w:rPr>
          <w:rFonts w:ascii="Times New Roman" w:eastAsia="Times New Roman" w:hAnsi="Times New Roman" w:cs="Times New Roman"/>
          <w:b/>
          <w:sz w:val="26"/>
          <w:szCs w:val="26"/>
          <w:lang w:eastAsia="ru-RU"/>
        </w:rPr>
        <w:t>ПОРЯДОК СОЗЫВА ОБЩЕГО СОБРАНИЯ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lastRenderedPageBreak/>
        <w:t>9.1. Обязанность по созыву общего собрания возлагается на правление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9.2. Уведомление членов Товарищества о созыве общего собрания осуществляется правлением Товарищества согласно Устава Товарищества не позднее, чем за 2 недели до даты его проведения </w:t>
      </w:r>
      <w:proofErr w:type="gramStart"/>
      <w:r w:rsidRPr="00580F30">
        <w:rPr>
          <w:rFonts w:ascii="Times New Roman" w:eastAsia="Times New Roman" w:hAnsi="Times New Roman" w:cs="Times New Roman"/>
          <w:sz w:val="26"/>
          <w:szCs w:val="26"/>
          <w:lang w:eastAsia="ru-RU"/>
        </w:rPr>
        <w:t>одним  или</w:t>
      </w:r>
      <w:proofErr w:type="gramEnd"/>
      <w:r w:rsidRPr="00580F30">
        <w:rPr>
          <w:rFonts w:ascii="Times New Roman" w:eastAsia="Times New Roman" w:hAnsi="Times New Roman" w:cs="Times New Roman"/>
          <w:sz w:val="26"/>
          <w:szCs w:val="26"/>
          <w:lang w:eastAsia="ru-RU"/>
        </w:rPr>
        <w:t xml:space="preserve"> несколькими способами, а именно:</w:t>
      </w:r>
    </w:p>
    <w:p w:rsidR="00960DAF" w:rsidRPr="00580F30" w:rsidRDefault="00960DAF" w:rsidP="00580F30">
      <w:pPr>
        <w:pStyle w:val="a4"/>
        <w:numPr>
          <w:ilvl w:val="0"/>
          <w:numId w:val="18"/>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в средствах массовой информации помещения объявления в местной газете</w:t>
      </w:r>
    </w:p>
    <w:p w:rsidR="00960DAF" w:rsidRPr="00580F30" w:rsidRDefault="00960DAF" w:rsidP="00580F30">
      <w:pPr>
        <w:pStyle w:val="a4"/>
        <w:numPr>
          <w:ilvl w:val="0"/>
          <w:numId w:val="18"/>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 на интернет сайте Товарищества;</w:t>
      </w:r>
    </w:p>
    <w:p w:rsidR="00960DAF" w:rsidRPr="00580F30" w:rsidRDefault="00960DAF" w:rsidP="00580F30">
      <w:pPr>
        <w:pStyle w:val="a4"/>
        <w:numPr>
          <w:ilvl w:val="0"/>
          <w:numId w:val="18"/>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в наглядно - демонстрационной - путем размещения объявления на информационных щитах на территории Товарищества. </w:t>
      </w:r>
    </w:p>
    <w:p w:rsidR="00960DAF" w:rsidRPr="00580F30" w:rsidRDefault="00960DAF" w:rsidP="00580F30">
      <w:pPr>
        <w:shd w:val="clear" w:color="auto" w:fill="FFFFFF" w:themeFill="background1"/>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9.3. В уведомлении о проведении общего собрания членов данного Товарищества должно быть указано:</w:t>
      </w:r>
    </w:p>
    <w:p w:rsidR="00960DAF" w:rsidRPr="00580F30" w:rsidRDefault="00960DAF" w:rsidP="00580F30">
      <w:pPr>
        <w:pStyle w:val="a4"/>
        <w:numPr>
          <w:ilvl w:val="0"/>
          <w:numId w:val="19"/>
        </w:numPr>
        <w:shd w:val="clear" w:color="auto" w:fill="FFFFFF" w:themeFill="background1"/>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форма и вид собрания, название выносимых на обсуждение вопросов, </w:t>
      </w:r>
    </w:p>
    <w:p w:rsidR="00960DAF" w:rsidRPr="00580F30" w:rsidRDefault="00960DAF" w:rsidP="00580F30">
      <w:pPr>
        <w:pStyle w:val="a4"/>
        <w:numPr>
          <w:ilvl w:val="0"/>
          <w:numId w:val="19"/>
        </w:numPr>
        <w:shd w:val="clear" w:color="auto" w:fill="FFFFFF" w:themeFill="background1"/>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место, дата, время регистрации и проведения данного собрания;</w:t>
      </w:r>
    </w:p>
    <w:p w:rsidR="00960DAF" w:rsidRPr="00580F30" w:rsidRDefault="00960DAF" w:rsidP="00580F30">
      <w:pPr>
        <w:pStyle w:val="a4"/>
        <w:numPr>
          <w:ilvl w:val="0"/>
          <w:numId w:val="19"/>
        </w:numPr>
        <w:shd w:val="clear" w:color="auto" w:fill="FFFFFF" w:themeFill="background1"/>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по каким документам проводится регистрация;</w:t>
      </w:r>
    </w:p>
    <w:p w:rsidR="00960DAF" w:rsidRPr="00580F30" w:rsidRDefault="00960DAF" w:rsidP="00580F30">
      <w:pPr>
        <w:pStyle w:val="a4"/>
        <w:numPr>
          <w:ilvl w:val="0"/>
          <w:numId w:val="19"/>
        </w:numPr>
        <w:shd w:val="clear" w:color="auto" w:fill="FFFFFF" w:themeFill="background1"/>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hAnsi="Times New Roman" w:cs="Times New Roman"/>
          <w:sz w:val="26"/>
          <w:szCs w:val="26"/>
        </w:rPr>
        <w:t>порядок ознакомления с информацией и (или) материалами, приложенными к вопросам, поставленным на голосование;</w:t>
      </w:r>
    </w:p>
    <w:p w:rsidR="00960DAF" w:rsidRPr="00580F30" w:rsidRDefault="00960DAF" w:rsidP="00580F30">
      <w:pPr>
        <w:pStyle w:val="a4"/>
        <w:numPr>
          <w:ilvl w:val="0"/>
          <w:numId w:val="19"/>
        </w:numPr>
        <w:shd w:val="clear" w:color="auto" w:fill="FFFFFF" w:themeFill="background1"/>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срок приема решений в письменной форме (бюллетеней) для голосования от членов Товарищества в правление и по почте, после чего ведется подсчет голосов.</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9.4. Порядок созыва внеочередного общего собрания правлением Товарищества достаточно полно изложен в п.7- 12. ст. 17 Федерального закона № 217-ФЗ, поэтому при его созыве следует руководствоваться данной статьей Закона.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b/>
          <w:sz w:val="26"/>
          <w:szCs w:val="26"/>
          <w:lang w:eastAsia="ru-RU"/>
        </w:rPr>
        <w:t>10</w:t>
      </w:r>
      <w:r w:rsidRPr="00580F30">
        <w:rPr>
          <w:rFonts w:ascii="Times New Roman" w:eastAsia="Times New Roman" w:hAnsi="Times New Roman" w:cs="Times New Roman"/>
          <w:sz w:val="26"/>
          <w:szCs w:val="26"/>
          <w:lang w:eastAsia="ru-RU"/>
        </w:rPr>
        <w:t xml:space="preserve">. </w:t>
      </w:r>
      <w:r w:rsidRPr="00580F30">
        <w:rPr>
          <w:rFonts w:ascii="Times New Roman" w:eastAsia="Times New Roman" w:hAnsi="Times New Roman" w:cs="Times New Roman"/>
          <w:b/>
          <w:sz w:val="26"/>
          <w:szCs w:val="26"/>
          <w:lang w:eastAsia="ru-RU"/>
        </w:rPr>
        <w:t>ОРГАНИЗАЦИЯ ОБЩЕГО СОБРАНИЯ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10.1. Общие собрания проводятся в арендуемом помещении, а в летнее время - на территории Товарищества (с обязательным обеспечением необходимых условий для нормальной работы собрания).</w:t>
      </w:r>
    </w:p>
    <w:p w:rsidR="00960DAF" w:rsidRPr="00580F30" w:rsidRDefault="00960DAF" w:rsidP="00580F30">
      <w:pPr>
        <w:shd w:val="clear" w:color="auto" w:fill="FFFFFF" w:themeFill="background1"/>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10.2. Не ранее, чем за 1 час до начала регистрации участников общего собрания в форме очно-заочного голосования при очном обсуждении вопросов повестки председатель правления и председатель ревизионной комиссии заверяют лист явки своими подписями и печатью Товарищества и передают председателю регистрационной комиссии. </w:t>
      </w:r>
    </w:p>
    <w:p w:rsidR="00960DAF" w:rsidRPr="00580F30" w:rsidRDefault="00960DAF" w:rsidP="00580F30">
      <w:pPr>
        <w:shd w:val="clear" w:color="auto" w:fill="FFFFFF" w:themeFill="background1"/>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Перед началом собрания регистрационная комиссия Товарищества осуществляет регистрацию прибывших на собрание членов Товарищества путем отметки каждого и проставлением им в списке участников в общем собрании личной подписи. Регистрация проводится по документу, удостоверяющему личность и членской книжке или доверенности представителя, оформленной у нотариуса. В списке в обязательном порядке в составе каждой записи листа явки должна содержаться следующая информация: № улицы, участка, ФИО члена Товарищества полностью, место для подписи регистрирующего и регистратора.</w:t>
      </w:r>
    </w:p>
    <w:p w:rsidR="00960DAF" w:rsidRPr="00580F30" w:rsidRDefault="00960DAF" w:rsidP="00580F30">
      <w:pPr>
        <w:shd w:val="clear" w:color="auto" w:fill="FFFFFF" w:themeFill="background1"/>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Регистратор обязан проверить соответствие данных, указанных в документе, удостоверяющем личность и в членской книжке.</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10.3. Открывает общее собрание председатель правления Товарищества. Он докладывает собравшимся о наличии кворума и руководит избранием рабочего президиума собрания.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10.4. Председатель общего собрания избирается из членов Товарищества. Избрание производится открытым голосованием простым большинством голосов присутствующих на собрании. Председательствующим на общем собрании членов Товарищества может быть председатель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lastRenderedPageBreak/>
        <w:t>Наряду с председателем собрания избирается секретарь (при необходимости секретариат) для ведения протокола собрания. Председатель и секретарь составляют рабочий президиум общего собрания членов Товарищества. Избирается счетная комиссия.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10.5. Председатель собрания начинает руководство работой общего собрания с утверждением повестки дня и регламента собрания.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10.6. Вмешательство председателя правления и членов правления Товарищества в руководство председателем собрания работой общего собрания не допускается. В то же время помощь председателю собрания при необходимости таковой ими, оказывается.</w:t>
      </w:r>
    </w:p>
    <w:p w:rsidR="00960DAF" w:rsidRPr="00580F30" w:rsidRDefault="00960DAF" w:rsidP="00580F30">
      <w:pPr>
        <w:pStyle w:val="a4"/>
        <w:shd w:val="clear" w:color="auto" w:fill="FFFFFF" w:themeFill="background1"/>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10.7. После очного обсуждения вопросов повестки общего собрания членов Товарищества правление принимает решения по вопросам повестки общего собрания в письменной форме (бюллетени) для голосования от членов Товарищества в срок, указанный в уведомлении.</w:t>
      </w:r>
    </w:p>
    <w:p w:rsidR="00960DAF" w:rsidRPr="00580F30" w:rsidRDefault="00960DAF" w:rsidP="00580F30">
      <w:pPr>
        <w:pStyle w:val="a4"/>
        <w:shd w:val="clear" w:color="auto" w:fill="FFFFFF" w:themeFill="background1"/>
        <w:tabs>
          <w:tab w:val="left" w:pos="1134"/>
        </w:tabs>
        <w:spacing w:after="0" w:line="240" w:lineRule="auto"/>
        <w:ind w:left="0" w:firstLine="567"/>
        <w:jc w:val="both"/>
        <w:rPr>
          <w:rFonts w:ascii="Times New Roman" w:eastAsia="Times New Roman" w:hAnsi="Times New Roman" w:cs="Times New Roman"/>
          <w:sz w:val="26"/>
          <w:szCs w:val="26"/>
          <w:lang w:eastAsia="ru-RU"/>
        </w:rPr>
      </w:pP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b/>
          <w:sz w:val="26"/>
          <w:szCs w:val="26"/>
          <w:lang w:eastAsia="ru-RU"/>
        </w:rPr>
        <w:t>11.</w:t>
      </w:r>
      <w:r w:rsidRPr="00580F30">
        <w:rPr>
          <w:rFonts w:ascii="Times New Roman" w:eastAsia="Times New Roman" w:hAnsi="Times New Roman" w:cs="Times New Roman"/>
          <w:sz w:val="26"/>
          <w:szCs w:val="26"/>
          <w:lang w:eastAsia="ru-RU"/>
        </w:rPr>
        <w:t xml:space="preserve"> </w:t>
      </w:r>
      <w:r w:rsidRPr="00580F30">
        <w:rPr>
          <w:rFonts w:ascii="Times New Roman" w:eastAsia="Times New Roman" w:hAnsi="Times New Roman" w:cs="Times New Roman"/>
          <w:b/>
          <w:sz w:val="26"/>
          <w:szCs w:val="26"/>
          <w:lang w:eastAsia="ru-RU"/>
        </w:rPr>
        <w:t>ПРАВОМОЧНОСТЬ ОБЩЕГО СОБРАНИЯ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11.1. Общее собрание членов Товарищества правомочно, если на нем присутствует более 50%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11.2. Член Товарищества вправе участвовать в голосовании лично или через своего представителя, полномочия которого должны быть оформлены доверенностью на право представления интересов на общем собрании члена Товарищества, заверенной нотариусом.</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11.3. По решению общего собрания членов Товарищества может быть разрешено присутствие на собрании взрослых членов их семей, но без права участия в работе собрания.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b/>
          <w:sz w:val="26"/>
          <w:szCs w:val="26"/>
          <w:lang w:eastAsia="ru-RU"/>
        </w:rPr>
        <w:t>12.</w:t>
      </w:r>
      <w:r w:rsidRPr="00580F30">
        <w:rPr>
          <w:rFonts w:ascii="Times New Roman" w:eastAsia="Times New Roman" w:hAnsi="Times New Roman" w:cs="Times New Roman"/>
          <w:sz w:val="26"/>
          <w:szCs w:val="26"/>
          <w:lang w:eastAsia="ru-RU"/>
        </w:rPr>
        <w:t xml:space="preserve"> </w:t>
      </w:r>
      <w:r w:rsidRPr="00580F30">
        <w:rPr>
          <w:rFonts w:ascii="Times New Roman" w:eastAsia="Times New Roman" w:hAnsi="Times New Roman" w:cs="Times New Roman"/>
          <w:b/>
          <w:sz w:val="26"/>
          <w:szCs w:val="26"/>
          <w:lang w:eastAsia="ru-RU"/>
        </w:rPr>
        <w:t>ПОРЯДОК ОБСУЖДЕНИЯ ВОПРОСОВ НА ОБЩЕМ СОБРАНИИ ЧЛЕНОВ ТОВАРИЩЕСТВА.</w:t>
      </w:r>
      <w:r w:rsidRPr="00580F30">
        <w:rPr>
          <w:rFonts w:ascii="Times New Roman" w:eastAsia="Times New Roman" w:hAnsi="Times New Roman" w:cs="Times New Roman"/>
          <w:sz w:val="26"/>
          <w:szCs w:val="26"/>
          <w:lang w:eastAsia="ru-RU"/>
        </w:rPr>
        <w:t xml:space="preserve"> </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12.1. Повестка для общего собрания, предложенная правлением, объявленная в уведомлениях о созыве собрания и оглашенная председателем собрания, принимается простым большинством голосов присутствующих на собрании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12.2. При определении регламента работы собрания время для доклада отводится, как правило, в пределах 20 - 25 минут, для информации (сообщения) по вопросу - до 10 минут, на выступления по обсуждаемым вопросам - до 5 минут, на повторные выступления - до 2 минут, на справки и вопросы к докладчикам - не более 1 минуты. После 1.5 - 2 часов работы собрания может объявляться 10 - 15 - минутный перерыв.</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12.3. В случае необходимости принятия в члены Товарищества новых садоводов этот вопрос рассматривается на общих собраниях первым, чтобы вступившие сразу могли воспользоваться правом активного участия в работе собрания.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12.4. На отчетном общем собрании членов Товарищества заслушивают сразу 2 доклада: отчет правления о выполнении плана ОТМ (в том числе об исполнении </w:t>
      </w:r>
      <w:proofErr w:type="spellStart"/>
      <w:r w:rsidRPr="00580F30">
        <w:rPr>
          <w:rFonts w:ascii="Times New Roman" w:eastAsia="Times New Roman" w:hAnsi="Times New Roman" w:cs="Times New Roman"/>
          <w:sz w:val="26"/>
          <w:szCs w:val="26"/>
          <w:lang w:eastAsia="ru-RU"/>
        </w:rPr>
        <w:t>приходно</w:t>
      </w:r>
      <w:proofErr w:type="spellEnd"/>
      <w:r w:rsidRPr="00580F30">
        <w:rPr>
          <w:rFonts w:ascii="Times New Roman" w:eastAsia="Times New Roman" w:hAnsi="Times New Roman" w:cs="Times New Roman"/>
          <w:sz w:val="26"/>
          <w:szCs w:val="26"/>
          <w:lang w:eastAsia="ru-RU"/>
        </w:rPr>
        <w:t xml:space="preserve"> - расходной сметы за истекший год) и решений собрания за истекший год, отчет ревизионной комиссии (с оглашением акта ревизии). После этого происходит обсуждение докладов, в процессе которого выступающими оценивается работа исполнительных и контрольных органов Товарищества, а также выдвигаются предложения о мерах по улучшению их финансово - хозяйственной и иной деятельности.</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lastRenderedPageBreak/>
        <w:t>12.5. После заслушивания и обсуждения отчетов общее собрание по каждому из них принимает решения, состоящее из 3 частей: утверждение доклада, оценка работы (признается удовлетворительной либо неудовлетворительной), задачи и меры по улучшению или налаживанию работы.</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Затем принимаются решения о поправках </w:t>
      </w:r>
      <w:proofErr w:type="spellStart"/>
      <w:r w:rsidRPr="00580F30">
        <w:rPr>
          <w:rFonts w:ascii="Times New Roman" w:eastAsia="Times New Roman" w:hAnsi="Times New Roman" w:cs="Times New Roman"/>
          <w:sz w:val="26"/>
          <w:szCs w:val="26"/>
          <w:lang w:eastAsia="ru-RU"/>
        </w:rPr>
        <w:t>приходно</w:t>
      </w:r>
      <w:proofErr w:type="spellEnd"/>
      <w:r w:rsidRPr="00580F30">
        <w:rPr>
          <w:rFonts w:ascii="Times New Roman" w:eastAsia="Times New Roman" w:hAnsi="Times New Roman" w:cs="Times New Roman"/>
          <w:sz w:val="26"/>
          <w:szCs w:val="26"/>
          <w:lang w:eastAsia="ru-RU"/>
        </w:rPr>
        <w:t xml:space="preserve"> - расходной сметы на очередной финансово - хозяйственный год и утверждение сметы на предстоящий год.</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Общее собрание вправе принимать отдельные решения и по другим вопросам жизнедеятельности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12.6. В процессе обсуждения вопросов повестки дня общего собрания его участник обязан назвать улицу, номер участка, фамилию Имя Отчество и вправе:</w:t>
      </w:r>
    </w:p>
    <w:p w:rsidR="00960DAF" w:rsidRPr="00580F30" w:rsidRDefault="00960DAF" w:rsidP="00580F30">
      <w:pPr>
        <w:pStyle w:val="a4"/>
        <w:numPr>
          <w:ilvl w:val="0"/>
          <w:numId w:val="2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задавать докладчикам вопросы и требовать от них пояснений дополнительной аргументации и мотивировки выдвинутых предложений;</w:t>
      </w:r>
    </w:p>
    <w:p w:rsidR="00960DAF" w:rsidRPr="00580F30" w:rsidRDefault="00960DAF" w:rsidP="00580F30">
      <w:pPr>
        <w:pStyle w:val="a4"/>
        <w:numPr>
          <w:ilvl w:val="0"/>
          <w:numId w:val="2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вносить предложения об изменении решений по обсуждаемым вопросам или их доработке;</w:t>
      </w:r>
    </w:p>
    <w:p w:rsidR="00960DAF" w:rsidRPr="00580F30" w:rsidRDefault="00960DAF" w:rsidP="00580F30">
      <w:pPr>
        <w:pStyle w:val="a4"/>
        <w:numPr>
          <w:ilvl w:val="0"/>
          <w:numId w:val="20"/>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принимать решение о назначении специальной комиссии для более глубокого изучения либо расследования острого вопроса.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12.7. Участники общего собрания не вправе:</w:t>
      </w:r>
    </w:p>
    <w:p w:rsidR="00960DAF" w:rsidRPr="00580F30" w:rsidRDefault="00960DAF" w:rsidP="00580F30">
      <w:pPr>
        <w:pStyle w:val="a4"/>
        <w:numPr>
          <w:ilvl w:val="0"/>
          <w:numId w:val="21"/>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перебивать докладчика и других выступающих репликами, несвоевременной постановкой вопросов и иными способами;</w:t>
      </w:r>
    </w:p>
    <w:p w:rsidR="00960DAF" w:rsidRPr="00580F30" w:rsidRDefault="00960DAF" w:rsidP="00580F30">
      <w:pPr>
        <w:pStyle w:val="a4"/>
        <w:numPr>
          <w:ilvl w:val="0"/>
          <w:numId w:val="21"/>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мешать организационному ходу собрания путем обструкции.</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12.8. Председатель общего собрания обязан обеспечить:</w:t>
      </w:r>
    </w:p>
    <w:p w:rsidR="00960DAF" w:rsidRPr="00580F30" w:rsidRDefault="00960DAF" w:rsidP="00580F30">
      <w:pPr>
        <w:pStyle w:val="a4"/>
        <w:numPr>
          <w:ilvl w:val="0"/>
          <w:numId w:val="22"/>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строгое соблюдение установленного регламента собрания, процедуры рассмотрения вопросов повестки дня и принятия решений по голосованию;</w:t>
      </w:r>
    </w:p>
    <w:p w:rsidR="00960DAF" w:rsidRPr="00580F30" w:rsidRDefault="00960DAF" w:rsidP="00580F30">
      <w:pPr>
        <w:pStyle w:val="a4"/>
        <w:numPr>
          <w:ilvl w:val="0"/>
          <w:numId w:val="22"/>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учет всех критических замечаний и предложений, выступающих на данном собрании;</w:t>
      </w:r>
    </w:p>
    <w:p w:rsidR="00960DAF" w:rsidRPr="00580F30" w:rsidRDefault="00960DAF" w:rsidP="00580F30">
      <w:pPr>
        <w:pStyle w:val="a4"/>
        <w:numPr>
          <w:ilvl w:val="0"/>
          <w:numId w:val="22"/>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поддержание дисциплины и организованности среди участников собрания.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Для этого председатель вправе:</w:t>
      </w:r>
    </w:p>
    <w:p w:rsidR="00960DAF" w:rsidRPr="00580F30" w:rsidRDefault="00960DAF" w:rsidP="00580F30">
      <w:pPr>
        <w:pStyle w:val="a4"/>
        <w:numPr>
          <w:ilvl w:val="0"/>
          <w:numId w:val="23"/>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предупреждать докладчиков и иных выступающих об использовании лимита времени, предоставленного им для выступлений, и в порядке исключения по их просьбе путем проведения голосования решать вопрос о предоставлении им дополнительного времени;</w:t>
      </w:r>
    </w:p>
    <w:p w:rsidR="00960DAF" w:rsidRPr="00580F30" w:rsidRDefault="00960DAF" w:rsidP="00580F30">
      <w:pPr>
        <w:pStyle w:val="a4"/>
        <w:numPr>
          <w:ilvl w:val="0"/>
          <w:numId w:val="23"/>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делать замечания и предупреждения нарушителям дисциплины и порядка ведения собрания, а в случаях продолжения нарушителями преднамеренных провокационных действий, создающих угрозу срыва собрания, решать вопрос об удалении их с собрания путем проведения соответствующего голосования.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12.9. Секретари общего собрания обязаны отражать достоверную информацию, озвученную докладчиками и выступающими на собрании.</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12.10. Корректность в словах, спокойная манера поведения, уважительное отношение к оппоненту - это основные требования ко всем присутствующим на собрании.</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b/>
          <w:sz w:val="26"/>
          <w:szCs w:val="26"/>
          <w:lang w:eastAsia="ru-RU"/>
        </w:rPr>
        <w:t>13</w:t>
      </w:r>
      <w:r w:rsidRPr="00580F30">
        <w:rPr>
          <w:rFonts w:ascii="Times New Roman" w:eastAsia="Times New Roman" w:hAnsi="Times New Roman" w:cs="Times New Roman"/>
          <w:sz w:val="26"/>
          <w:szCs w:val="26"/>
          <w:lang w:eastAsia="ru-RU"/>
        </w:rPr>
        <w:t xml:space="preserve">. </w:t>
      </w:r>
      <w:r w:rsidRPr="00580F30">
        <w:rPr>
          <w:rFonts w:ascii="Times New Roman" w:eastAsia="Times New Roman" w:hAnsi="Times New Roman" w:cs="Times New Roman"/>
          <w:b/>
          <w:sz w:val="26"/>
          <w:szCs w:val="26"/>
          <w:lang w:eastAsia="ru-RU"/>
        </w:rPr>
        <w:t>ПОРЯДОК ПРИНЯТИЯ РЕШЕНИЯ ОБЩИМ СОБРАНИЕМ ЧЛЕНОВ ТОВАРИЩЕСТВА.</w:t>
      </w:r>
      <w:r w:rsidRPr="00580F30">
        <w:rPr>
          <w:rFonts w:ascii="Times New Roman" w:eastAsia="Times New Roman" w:hAnsi="Times New Roman" w:cs="Times New Roman"/>
          <w:sz w:val="26"/>
          <w:szCs w:val="26"/>
          <w:lang w:eastAsia="ru-RU"/>
        </w:rPr>
        <w:t xml:space="preserve"> </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13.1. Решения общего собрания при очном обсуждении вопросов повестки принимаются открытым голосованием путем поднятия мандата, выданного садоводу и представителям членов при регистрации.</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lastRenderedPageBreak/>
        <w:t xml:space="preserve">13.2. Решения общего собрания членов товарищества принимаются квалифицированным большинством не менее двух третей голосов от общего числа присутствующих на общем собрании членов Товарищества По вопросам; </w:t>
      </w:r>
    </w:p>
    <w:p w:rsidR="00960DAF" w:rsidRPr="00580F30" w:rsidRDefault="00960DAF" w:rsidP="00580F30">
      <w:pPr>
        <w:pStyle w:val="a4"/>
        <w:numPr>
          <w:ilvl w:val="0"/>
          <w:numId w:val="24"/>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изменение устава Товарищества;</w:t>
      </w:r>
    </w:p>
    <w:p w:rsidR="00960DAF" w:rsidRPr="00580F30" w:rsidRDefault="00960DAF" w:rsidP="00580F30">
      <w:pPr>
        <w:pStyle w:val="a4"/>
        <w:numPr>
          <w:ilvl w:val="0"/>
          <w:numId w:val="24"/>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избрание органов Товарищества (председателя товарищества, членов правления товарищества), ревизионной комиссии (ревизора), досрочное прекращение их полномочий;</w:t>
      </w:r>
    </w:p>
    <w:p w:rsidR="00960DAF" w:rsidRPr="00580F30" w:rsidRDefault="00960DAF" w:rsidP="00580F30">
      <w:pPr>
        <w:pStyle w:val="a4"/>
        <w:numPr>
          <w:ilvl w:val="0"/>
          <w:numId w:val="24"/>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принятие решения о приобретении Товариществом земельных участков, находящихся в государственной или муниципальной собственности, о совершении необходимых действий для приобретения указанных земельных участков;</w:t>
      </w:r>
    </w:p>
    <w:p w:rsidR="00960DAF" w:rsidRPr="00580F30" w:rsidRDefault="00960DAF" w:rsidP="00580F30">
      <w:pPr>
        <w:pStyle w:val="a4"/>
        <w:numPr>
          <w:ilvl w:val="0"/>
          <w:numId w:val="24"/>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принятие решения о создании (строительстве, реконструкции) или приобретении имущества общего пользования, в том числе земельных участков общего назначения, и о порядке его использования;</w:t>
      </w:r>
    </w:p>
    <w:p w:rsidR="00960DAF" w:rsidRPr="00580F30" w:rsidRDefault="00960DAF" w:rsidP="00580F30">
      <w:pPr>
        <w:pStyle w:val="a4"/>
        <w:numPr>
          <w:ilvl w:val="0"/>
          <w:numId w:val="24"/>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принятие решения о передаче недвижимого имущества общего пользования в общую долевую собственность собственников земельных участков, расположенных в границах территории садоводства или огородничества, в государственную собственность субъекта Российской Федерации или в собственность муниципального образования, в границах которых расположена территория садоводства или огородничества;</w:t>
      </w:r>
    </w:p>
    <w:p w:rsidR="00960DAF" w:rsidRPr="00580F30" w:rsidRDefault="00960DAF" w:rsidP="00580F30">
      <w:pPr>
        <w:pStyle w:val="a4"/>
        <w:numPr>
          <w:ilvl w:val="0"/>
          <w:numId w:val="24"/>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утверждение приходно-расходной сметы Товарищества и принятие решения о ее исполнении;</w:t>
      </w:r>
    </w:p>
    <w:p w:rsidR="00960DAF" w:rsidRPr="00580F30" w:rsidRDefault="00960DAF" w:rsidP="00580F30">
      <w:pPr>
        <w:pStyle w:val="a4"/>
        <w:numPr>
          <w:ilvl w:val="0"/>
          <w:numId w:val="24"/>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определение размера и срока внесения взносов, порядка расходования целевых взносов, а также размера и срока внесения платы, </w:t>
      </w:r>
    </w:p>
    <w:p w:rsidR="00960DAF" w:rsidRPr="00580F30" w:rsidRDefault="00960DAF" w:rsidP="00580F30">
      <w:pPr>
        <w:pStyle w:val="a4"/>
        <w:numPr>
          <w:ilvl w:val="0"/>
          <w:numId w:val="24"/>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утверждение финансово-экономического обоснования размера взносов, финансово-экономического обоснования размера платы, предусмотренной пунктом 8 статьи 14 Федерального закона № 217-ФЗ;</w:t>
      </w:r>
    </w:p>
    <w:p w:rsidR="00960DAF" w:rsidRPr="00580F30" w:rsidRDefault="00960DAF" w:rsidP="00580F30">
      <w:pPr>
        <w:pStyle w:val="a4"/>
        <w:numPr>
          <w:ilvl w:val="0"/>
          <w:numId w:val="24"/>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принятие решений о реорганизации и ликвидации Товарищества, о назначении ликвидационной комиссии (ликвидатора) и об утверждении промежуточного ликвидационного баланса и ликвидационного баланса.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13.3. Решения по большинству вопросов, отнесенных к компетенции общего собрания членов Товарищества, принимаются простым большинством голосов участвующих на собрании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13.4. При заочном голосовании общего собрания в форме очно-заочного голосования члены Товарищества свои решения в письменной форме (бюллетени) направляют в правление.</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13.5. Для проведения голосования и определения его результатов общее собрание избирает счетную комиссию в составе не менее 3 человек. Правление вправе рекомендовать кандидатов в счетную комиссию из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13.6. Принятия решений общих собраний об избрании членов правления, членов контрольных органов Товарищества должно осуществляться отдельно по каждой кандидатуре. Голосование списком при принятии таких решений не допускается.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13.7. Решения общего собрания членов Товарищества вступают в силу с момента подписания протокола общего собрания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13.8. Решения общих собраний членов Товарищества имеют обязательную силу для всех членов Товарищества и работников, принятых на работу в него по трудовому договору.</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b/>
          <w:sz w:val="26"/>
          <w:szCs w:val="26"/>
          <w:lang w:eastAsia="ru-RU"/>
        </w:rPr>
      </w:pPr>
      <w:r w:rsidRPr="00580F30">
        <w:rPr>
          <w:rFonts w:ascii="Times New Roman" w:eastAsia="Times New Roman" w:hAnsi="Times New Roman" w:cs="Times New Roman"/>
          <w:b/>
          <w:sz w:val="26"/>
          <w:szCs w:val="26"/>
          <w:lang w:eastAsia="ru-RU"/>
        </w:rPr>
        <w:lastRenderedPageBreak/>
        <w:t>14.</w:t>
      </w:r>
      <w:r w:rsidRPr="00580F30">
        <w:rPr>
          <w:rFonts w:ascii="Times New Roman" w:eastAsia="Times New Roman" w:hAnsi="Times New Roman" w:cs="Times New Roman"/>
          <w:sz w:val="26"/>
          <w:szCs w:val="26"/>
          <w:lang w:eastAsia="ru-RU"/>
        </w:rPr>
        <w:t xml:space="preserve"> </w:t>
      </w:r>
      <w:r w:rsidRPr="00580F30">
        <w:rPr>
          <w:rFonts w:ascii="Times New Roman" w:eastAsia="Times New Roman" w:hAnsi="Times New Roman" w:cs="Times New Roman"/>
          <w:b/>
          <w:sz w:val="26"/>
          <w:szCs w:val="26"/>
          <w:lang w:eastAsia="ru-RU"/>
        </w:rPr>
        <w:t>ОСОБЕННОСТИ ОТЧЕТО - ВЫБОРНОГО СОБРАНИЯ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14.1. Важной отличительной особенностью </w:t>
      </w:r>
      <w:proofErr w:type="spellStart"/>
      <w:r w:rsidRPr="00580F30">
        <w:rPr>
          <w:rFonts w:ascii="Times New Roman" w:eastAsia="Times New Roman" w:hAnsi="Times New Roman" w:cs="Times New Roman"/>
          <w:sz w:val="26"/>
          <w:szCs w:val="26"/>
          <w:lang w:eastAsia="ru-RU"/>
        </w:rPr>
        <w:t>отчетно</w:t>
      </w:r>
      <w:proofErr w:type="spellEnd"/>
      <w:r w:rsidRPr="00580F30">
        <w:rPr>
          <w:rFonts w:ascii="Times New Roman" w:eastAsia="Times New Roman" w:hAnsi="Times New Roman" w:cs="Times New Roman"/>
          <w:sz w:val="26"/>
          <w:szCs w:val="26"/>
          <w:lang w:eastAsia="ru-RU"/>
        </w:rPr>
        <w:t xml:space="preserve"> - выборного собрания в Товариществе являются выборы его исполнительных органов из числа членов Товарищества: правления, председателя правления, а также ревизионной комиссии, которые избираются в порядке, предусмотренном Федеральным законом № 217-ФЗ и Уставом Товарищества сроком на 2 года.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b/>
          <w:sz w:val="26"/>
          <w:szCs w:val="26"/>
          <w:lang w:eastAsia="ru-RU"/>
        </w:rPr>
      </w:pPr>
      <w:r w:rsidRPr="00580F30">
        <w:rPr>
          <w:rFonts w:ascii="Times New Roman" w:eastAsia="Times New Roman" w:hAnsi="Times New Roman" w:cs="Times New Roman"/>
          <w:b/>
          <w:sz w:val="26"/>
          <w:szCs w:val="26"/>
          <w:lang w:eastAsia="ru-RU"/>
        </w:rPr>
        <w:t>15</w:t>
      </w:r>
      <w:r w:rsidRPr="00580F30">
        <w:rPr>
          <w:rFonts w:ascii="Times New Roman" w:eastAsia="Times New Roman" w:hAnsi="Times New Roman" w:cs="Times New Roman"/>
          <w:sz w:val="26"/>
          <w:szCs w:val="26"/>
          <w:lang w:eastAsia="ru-RU"/>
        </w:rPr>
        <w:t xml:space="preserve">. </w:t>
      </w:r>
      <w:r w:rsidRPr="00580F30">
        <w:rPr>
          <w:rFonts w:ascii="Times New Roman" w:eastAsia="Times New Roman" w:hAnsi="Times New Roman" w:cs="Times New Roman"/>
          <w:b/>
          <w:sz w:val="26"/>
          <w:szCs w:val="26"/>
          <w:lang w:eastAsia="ru-RU"/>
        </w:rPr>
        <w:t>ВЕДЕНИЕ И ОФОРМЛЕНИЕ ПРОТОКОЛА ОБЩЕГО СОБРАНИЯ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15.1. Ведение протокола общего собрания осуществляют секретари (секретариат) собрания.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Протокол общего собрания оформляется с поправками в чистом варианте и подписывается председателем и секретарем (секретарями) собрания в 7 - </w:t>
      </w:r>
      <w:proofErr w:type="spellStart"/>
      <w:r w:rsidRPr="00580F30">
        <w:rPr>
          <w:rFonts w:ascii="Times New Roman" w:eastAsia="Times New Roman" w:hAnsi="Times New Roman" w:cs="Times New Roman"/>
          <w:sz w:val="26"/>
          <w:szCs w:val="26"/>
          <w:lang w:eastAsia="ru-RU"/>
        </w:rPr>
        <w:t>дневный</w:t>
      </w:r>
      <w:proofErr w:type="spellEnd"/>
      <w:r w:rsidRPr="00580F30">
        <w:rPr>
          <w:rFonts w:ascii="Times New Roman" w:eastAsia="Times New Roman" w:hAnsi="Times New Roman" w:cs="Times New Roman"/>
          <w:sz w:val="26"/>
          <w:szCs w:val="26"/>
          <w:lang w:eastAsia="ru-RU"/>
        </w:rPr>
        <w:t xml:space="preserve"> срок после его проведения. Прежде чем поставить свою подпись под протоколом, председатель и секретарь (секретари) обязаны убедиться в идентичности чистового варианта протокола с черновым.</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15.2. Протокол общего собрания ведется в произвольной форме, однако в нем в обязательном порядке должны содержаться следующие сведения:</w:t>
      </w:r>
    </w:p>
    <w:p w:rsidR="00960DAF" w:rsidRPr="00580F30" w:rsidRDefault="00960DAF" w:rsidP="00580F30">
      <w:pPr>
        <w:pStyle w:val="a4"/>
        <w:numPr>
          <w:ilvl w:val="0"/>
          <w:numId w:val="25"/>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место и дата проведения собрания и его форма, вид;</w:t>
      </w:r>
    </w:p>
    <w:p w:rsidR="00960DAF" w:rsidRPr="00580F30" w:rsidRDefault="00960DAF" w:rsidP="00580F30">
      <w:pPr>
        <w:pStyle w:val="a4"/>
        <w:numPr>
          <w:ilvl w:val="0"/>
          <w:numId w:val="25"/>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общая численность членов Товарищества и число участников собрания; </w:t>
      </w:r>
    </w:p>
    <w:p w:rsidR="00960DAF" w:rsidRPr="00580F30" w:rsidRDefault="00960DAF" w:rsidP="00580F30">
      <w:pPr>
        <w:pStyle w:val="a4"/>
        <w:numPr>
          <w:ilvl w:val="0"/>
          <w:numId w:val="25"/>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фамилия и инициалы председателя и секретаря собрания, счетной комиссии;</w:t>
      </w:r>
    </w:p>
    <w:p w:rsidR="00960DAF" w:rsidRPr="00580F30" w:rsidRDefault="00960DAF" w:rsidP="00580F30">
      <w:pPr>
        <w:pStyle w:val="a4"/>
        <w:numPr>
          <w:ilvl w:val="0"/>
          <w:numId w:val="25"/>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повестка дня собрания;</w:t>
      </w:r>
    </w:p>
    <w:p w:rsidR="00960DAF" w:rsidRPr="00580F30" w:rsidRDefault="00960DAF" w:rsidP="00580F30">
      <w:pPr>
        <w:pStyle w:val="a4"/>
        <w:numPr>
          <w:ilvl w:val="0"/>
          <w:numId w:val="25"/>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докладчики и основные положения их докладов;</w:t>
      </w:r>
    </w:p>
    <w:p w:rsidR="00960DAF" w:rsidRPr="00580F30" w:rsidRDefault="00960DAF" w:rsidP="00580F30">
      <w:pPr>
        <w:pStyle w:val="a4"/>
        <w:numPr>
          <w:ilvl w:val="0"/>
          <w:numId w:val="25"/>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выступившие на собрании при обсуждении отчетов и содержании их критических замечаний и позитивных предложений;</w:t>
      </w:r>
    </w:p>
    <w:p w:rsidR="00960DAF" w:rsidRPr="00580F30" w:rsidRDefault="00960DAF" w:rsidP="00580F30">
      <w:pPr>
        <w:pStyle w:val="a4"/>
        <w:numPr>
          <w:ilvl w:val="0"/>
          <w:numId w:val="25"/>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решения, принятые общим собранием, и итоги голосования по каждому вопросу (количество голосов, поданных за и против, а также число тех, кто воздержался);</w:t>
      </w:r>
    </w:p>
    <w:p w:rsidR="00960DAF" w:rsidRPr="00580F30" w:rsidRDefault="00960DAF" w:rsidP="00580F30">
      <w:pPr>
        <w:pStyle w:val="a4"/>
        <w:numPr>
          <w:ilvl w:val="0"/>
          <w:numId w:val="25"/>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другие сведения, которые в соответствии с решениями общего собрания подлежат отражению в протоколе.</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Решения общего собрания членов Товарищества оформляются протоколом с указанием результатов голосования и приложением к нему списка с подписью каждого члена товарищества либо каждого представителя члена товарищества, принявших участие при очном обсуждении вопросов повестки общего собрания членов Товарищества. Протокол общего собрания членов Товарищества подписывается председательствующим на общем собрании членов Товарищества. В случае принятия общим собранием членов Товарищества решения путем очно-заочного голосования к такому решению также прилагаются решения (бюллетени) в письменной форме лиц, указанных в подпункте 2) пункта 24 статьи 17 № 217- ФЗ. В случае участия в общем собрании членов Товарищества лиц, указанных в пункте 1 статьи 5 № 217- ФЗ (не члены Товарищества), результаты голосования таких лиц по вопросам повестки общего собрания членов Товарищества оформляются по правилам, предусмотренным настоящей частью для оформления результатов голосования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К протоколу общего собрания должны прилагаться тексты либо тезисы отчетов и сообщений по основным вопросам повестки дня: отчет правления, отчет ревизионной комиссии, </w:t>
      </w:r>
      <w:proofErr w:type="spellStart"/>
      <w:r w:rsidRPr="00580F30">
        <w:rPr>
          <w:rFonts w:ascii="Times New Roman" w:eastAsia="Times New Roman" w:hAnsi="Times New Roman" w:cs="Times New Roman"/>
          <w:sz w:val="26"/>
          <w:szCs w:val="26"/>
          <w:lang w:eastAsia="ru-RU"/>
        </w:rPr>
        <w:t>приходно</w:t>
      </w:r>
      <w:proofErr w:type="spellEnd"/>
      <w:r w:rsidRPr="00580F30">
        <w:rPr>
          <w:rFonts w:ascii="Times New Roman" w:eastAsia="Times New Roman" w:hAnsi="Times New Roman" w:cs="Times New Roman"/>
          <w:sz w:val="26"/>
          <w:szCs w:val="26"/>
          <w:lang w:eastAsia="ru-RU"/>
        </w:rPr>
        <w:t xml:space="preserve"> - расходная смета, списки принятых в члены товарищества и </w:t>
      </w:r>
      <w:r w:rsidRPr="00580F30">
        <w:rPr>
          <w:rFonts w:ascii="Times New Roman" w:eastAsia="Times New Roman" w:hAnsi="Times New Roman" w:cs="Times New Roman"/>
          <w:sz w:val="26"/>
          <w:szCs w:val="26"/>
          <w:lang w:eastAsia="ru-RU"/>
        </w:rPr>
        <w:lastRenderedPageBreak/>
        <w:t>другие документы, послужившие основаниями для принятия соответствующих решений.</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Некоторые приложения могут хранить отдельно от протокола собрания, но с обязательным указанием в протоколе о месте их хранения.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15.3. Протоколы общих собраний, подписанные председателем и секретарем (секретарями) собрания, заверяются печатью Товарищества и хранятся в делах Товарищества постоянно.</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b/>
          <w:sz w:val="26"/>
          <w:szCs w:val="26"/>
          <w:lang w:eastAsia="ru-RU"/>
        </w:rPr>
      </w:pPr>
      <w:r w:rsidRPr="00580F30">
        <w:rPr>
          <w:rFonts w:ascii="Times New Roman" w:eastAsia="Times New Roman" w:hAnsi="Times New Roman" w:cs="Times New Roman"/>
          <w:b/>
          <w:sz w:val="26"/>
          <w:szCs w:val="26"/>
          <w:lang w:eastAsia="ru-RU"/>
        </w:rPr>
        <w:t>16.</w:t>
      </w:r>
      <w:r w:rsidRPr="00580F30">
        <w:rPr>
          <w:rFonts w:ascii="Times New Roman" w:eastAsia="Times New Roman" w:hAnsi="Times New Roman" w:cs="Times New Roman"/>
          <w:sz w:val="26"/>
          <w:szCs w:val="26"/>
          <w:lang w:eastAsia="ru-RU"/>
        </w:rPr>
        <w:t xml:space="preserve"> </w:t>
      </w:r>
      <w:r w:rsidRPr="00580F30">
        <w:rPr>
          <w:rFonts w:ascii="Times New Roman" w:eastAsia="Times New Roman" w:hAnsi="Times New Roman" w:cs="Times New Roman"/>
          <w:b/>
          <w:sz w:val="26"/>
          <w:szCs w:val="26"/>
          <w:lang w:eastAsia="ru-RU"/>
        </w:rPr>
        <w:t>ДОВЕДЕНИЕ РЕШЕНИЙ ОБЩИХ СОБРАНИЙ ДО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16.1. Копии протоколов общих собраний, заверенные выписки из них представляются для ознакомления членам Товарищества (по их требованию на руки за плату), а также могут направляться в администрацию </w:t>
      </w:r>
      <w:proofErr w:type="spellStart"/>
      <w:r w:rsidRPr="00580F30">
        <w:rPr>
          <w:rFonts w:ascii="Times New Roman" w:eastAsia="Times New Roman" w:hAnsi="Times New Roman" w:cs="Times New Roman"/>
          <w:sz w:val="26"/>
          <w:szCs w:val="26"/>
          <w:lang w:eastAsia="ru-RU"/>
        </w:rPr>
        <w:t>р.п</w:t>
      </w:r>
      <w:proofErr w:type="spellEnd"/>
      <w:r w:rsidRPr="00580F30">
        <w:rPr>
          <w:rFonts w:ascii="Times New Roman" w:eastAsia="Times New Roman" w:hAnsi="Times New Roman" w:cs="Times New Roman"/>
          <w:sz w:val="26"/>
          <w:szCs w:val="26"/>
          <w:lang w:eastAsia="ru-RU"/>
        </w:rPr>
        <w:t>. Колывань, на территории которого находится Товарищество, судебным и правоохранительным органам по их письменным мотивированным запросам.</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16.2. Решения общих собраний доводятся до членов Товарищества правления в течение 7 (семи) рабочих дней после даты их принятия в порядке, установленным Уставом Товарищества, - в частности, путем размещения на территории товарищества, а также - с помощью интернет сайта.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 xml:space="preserve">16.3. Решения общих собрания, принятые в отношении конкретных членов Товарищества, в случае, если последние заинтересованы в получении этих решений на руки по их письменному запросу, выдаются им в 10 - </w:t>
      </w:r>
      <w:proofErr w:type="spellStart"/>
      <w:r w:rsidRPr="00580F30">
        <w:rPr>
          <w:rFonts w:ascii="Times New Roman" w:eastAsia="Times New Roman" w:hAnsi="Times New Roman" w:cs="Times New Roman"/>
          <w:sz w:val="26"/>
          <w:szCs w:val="26"/>
          <w:lang w:eastAsia="ru-RU"/>
        </w:rPr>
        <w:t>дневный</w:t>
      </w:r>
      <w:proofErr w:type="spellEnd"/>
      <w:r w:rsidRPr="00580F30">
        <w:rPr>
          <w:rFonts w:ascii="Times New Roman" w:eastAsia="Times New Roman" w:hAnsi="Times New Roman" w:cs="Times New Roman"/>
          <w:sz w:val="26"/>
          <w:szCs w:val="26"/>
          <w:lang w:eastAsia="ru-RU"/>
        </w:rPr>
        <w:t xml:space="preserve"> срок, с даты получения соответствующего запроса и внесение платы за копировальные работы, в виде выписок из протокола, подписанных председателем собрания и заверенных печатью Товарищества, либо в виде справок, подписанных председателем правления Товарищества и скрепленных печатью.</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b/>
          <w:sz w:val="26"/>
          <w:szCs w:val="26"/>
          <w:lang w:eastAsia="ru-RU"/>
        </w:rPr>
      </w:pPr>
      <w:r w:rsidRPr="00580F30">
        <w:rPr>
          <w:rFonts w:ascii="Times New Roman" w:eastAsia="Times New Roman" w:hAnsi="Times New Roman" w:cs="Times New Roman"/>
          <w:b/>
          <w:sz w:val="26"/>
          <w:szCs w:val="26"/>
          <w:lang w:eastAsia="ru-RU"/>
        </w:rPr>
        <w:t>17</w:t>
      </w:r>
      <w:r w:rsidRPr="00580F30">
        <w:rPr>
          <w:rFonts w:ascii="Times New Roman" w:eastAsia="Times New Roman" w:hAnsi="Times New Roman" w:cs="Times New Roman"/>
          <w:sz w:val="26"/>
          <w:szCs w:val="26"/>
          <w:lang w:eastAsia="ru-RU"/>
        </w:rPr>
        <w:t xml:space="preserve">. </w:t>
      </w:r>
      <w:r w:rsidRPr="00580F30">
        <w:rPr>
          <w:rFonts w:ascii="Times New Roman" w:eastAsia="Times New Roman" w:hAnsi="Times New Roman" w:cs="Times New Roman"/>
          <w:b/>
          <w:sz w:val="26"/>
          <w:szCs w:val="26"/>
          <w:lang w:eastAsia="ru-RU"/>
        </w:rPr>
        <w:t>ПОРЯДОК ОБЖАЛОВАНИЯ РЕШЕНИЙ ОБЩЕГО СОБРАНИЯ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17.1. Если решения собрания неправомерны или носят дискриминационный характер, член Товарищества вправе обжаловать в суд решение общего собрания членов Товарищества, нарушающее его права, свободы и законные интересы.</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17.2. Обжалование решения общего собрания в суд признается правомерным при соблюдении следующих условий:</w:t>
      </w:r>
    </w:p>
    <w:p w:rsidR="00960DAF" w:rsidRPr="00580F30" w:rsidRDefault="00960DAF" w:rsidP="00580F30">
      <w:pPr>
        <w:pStyle w:val="a4"/>
        <w:numPr>
          <w:ilvl w:val="0"/>
          <w:numId w:val="26"/>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данное решение нарушает права и законные интересы члена Товарищества, установленные законодательством РФ и Уставом Товарищества;</w:t>
      </w:r>
    </w:p>
    <w:p w:rsidR="00960DAF" w:rsidRPr="00580F30" w:rsidRDefault="00960DAF" w:rsidP="00580F30">
      <w:pPr>
        <w:pStyle w:val="a4"/>
        <w:numPr>
          <w:ilvl w:val="0"/>
          <w:numId w:val="26"/>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оно принято в нарушении компетенции общего собрания, действующего законодательства и Устава Товарищества</w:t>
      </w:r>
    </w:p>
    <w:p w:rsidR="00960DAF" w:rsidRPr="00580F30" w:rsidRDefault="00960DAF" w:rsidP="00580F30">
      <w:pPr>
        <w:pStyle w:val="a4"/>
        <w:numPr>
          <w:ilvl w:val="0"/>
          <w:numId w:val="26"/>
        </w:numPr>
        <w:tabs>
          <w:tab w:val="left" w:pos="1134"/>
        </w:tabs>
        <w:spacing w:after="0" w:line="240" w:lineRule="auto"/>
        <w:ind w:left="0"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обращающийся в суд член Товарищества не принимал участия в работе общего собрания или голосовал против данного решения.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17.3. Обжалуя решения общего собрания в суд, член Товарищества должен в исковом заявлении также показать, что это решение существенным образом нарушает его права и законные интересы. Допущенные нарушения являются существенными, если решение общего собрания повлекло причинение истцу имущественных убытков и (или) морального вреда.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b/>
          <w:sz w:val="26"/>
          <w:szCs w:val="26"/>
          <w:lang w:eastAsia="ru-RU"/>
        </w:rPr>
      </w:pPr>
      <w:r w:rsidRPr="00580F30">
        <w:rPr>
          <w:rFonts w:ascii="Times New Roman" w:eastAsia="Times New Roman" w:hAnsi="Times New Roman" w:cs="Times New Roman"/>
          <w:b/>
          <w:sz w:val="26"/>
          <w:szCs w:val="26"/>
          <w:lang w:eastAsia="ru-RU"/>
        </w:rPr>
        <w:t>18. ОРГАНИЗАЦИЯ ВЫПОЛНЕНИЯ РЕШЕНИЙ ОБЩИХ СОБРАНИЙ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lastRenderedPageBreak/>
        <w:t>18.1. Вся организационная работа по практическому выполнению решений общих собраний возлагается Федеральным законом № 217-ФЗ и Уставом Товарищества на правление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18.2. В ежегодных отчетах правления Товарищества, представляемых на рассмотрение и утверждение общему собранию, обязательно выделяется раздел о проделанной правлением работе по реализации решений высшего органа управления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18.3. Ревизионная комиссия в своих ежегодных отчетах также докладывает общему собранию о выполнении решений общих собраний в части, входящей в ее компетенцию (по результатам проведения внеплановых ревизий и проверок).</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b/>
          <w:sz w:val="26"/>
          <w:szCs w:val="26"/>
          <w:lang w:eastAsia="ru-RU"/>
        </w:rPr>
      </w:pPr>
      <w:r w:rsidRPr="00580F30">
        <w:rPr>
          <w:rFonts w:ascii="Times New Roman" w:eastAsia="Times New Roman" w:hAnsi="Times New Roman" w:cs="Times New Roman"/>
          <w:b/>
          <w:sz w:val="26"/>
          <w:szCs w:val="26"/>
          <w:lang w:eastAsia="ru-RU"/>
        </w:rPr>
        <w:t>19</w:t>
      </w:r>
      <w:r w:rsidRPr="00580F30">
        <w:rPr>
          <w:rFonts w:ascii="Times New Roman" w:eastAsia="Times New Roman" w:hAnsi="Times New Roman" w:cs="Times New Roman"/>
          <w:sz w:val="26"/>
          <w:szCs w:val="26"/>
          <w:lang w:eastAsia="ru-RU"/>
        </w:rPr>
        <w:t xml:space="preserve">. </w:t>
      </w:r>
      <w:r w:rsidRPr="00580F30">
        <w:rPr>
          <w:rFonts w:ascii="Times New Roman" w:eastAsia="Times New Roman" w:hAnsi="Times New Roman" w:cs="Times New Roman"/>
          <w:b/>
          <w:sz w:val="26"/>
          <w:szCs w:val="26"/>
          <w:lang w:eastAsia="ru-RU"/>
        </w:rPr>
        <w:t>КОНТРОЛЬ ЗА ВЫПОЛНЕНИЕМ РЕШЕНИЙ ОБЩИХ СОБРАНИЙ ЧЛЕНОВ ТОВАРИЩЕСТВА.</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19.1. Обязанность по контролированию выполнения решений общих собраний возлагается на правление Товарищества и персонально - на председателя правления.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19.2. Правление Товарищества и его председатель обязаны в установленные для реализации решений общих собраний сроки осуществлять все виды контроля: предварительный, текущий и последующий. Такая методика контроля позволяет правлению и его председателю не допускать срывов выполнения принимаемых собраниями решений.</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19.3. В порядке промежуточного (текущего) контроля правления Товарищества на своих заседаниях обязано периодически обсуждать вопрос о ходе выполнения решений общего собрания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19.4. Выполняя контрольные функции, председатель правления Товарищества обязан владеть информацией о ходе и результатах выполнения либо причинах срыва выполнения решений общего собрания, об угрозе срыва сроков их выполнения или низком качестве производимых в соответствии с этими решениями работ и принимать срочные меры к обеспечению обязательного и качественного выполнения этих решений.</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19.5. За невыполнение решений общего собрания, приведших к причинению убытков Товариществу и его членам, председатель правления и члены правления, виновные в этом, привлекаются к ответственности в соответствии с законодательством РФ.</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r w:rsidRPr="00580F30">
        <w:rPr>
          <w:rFonts w:ascii="Times New Roman" w:eastAsia="Times New Roman" w:hAnsi="Times New Roman" w:cs="Times New Roman"/>
          <w:sz w:val="26"/>
          <w:szCs w:val="26"/>
          <w:lang w:eastAsia="ru-RU"/>
        </w:rPr>
        <w:t>После рассмотрения всех вопросов повестки дня, председатель собрания ставит вопрос на голосование о закрытии собрания. Закрывает собрание. Подписывает протокол и другие материалы собрания и передает их председателю Правления.</w:t>
      </w:r>
    </w:p>
    <w:p w:rsidR="00960DAF" w:rsidRPr="00580F30" w:rsidRDefault="00960DAF" w:rsidP="00580F30">
      <w:pPr>
        <w:tabs>
          <w:tab w:val="left" w:pos="1134"/>
        </w:tabs>
        <w:spacing w:after="0" w:line="240" w:lineRule="auto"/>
        <w:ind w:firstLine="567"/>
        <w:jc w:val="both"/>
        <w:rPr>
          <w:rFonts w:ascii="Times New Roman" w:eastAsia="Times New Roman" w:hAnsi="Times New Roman" w:cs="Times New Roman"/>
          <w:sz w:val="26"/>
          <w:szCs w:val="26"/>
          <w:lang w:eastAsia="ru-RU"/>
        </w:rPr>
      </w:pPr>
    </w:p>
    <w:p w:rsidR="00960DAF" w:rsidRPr="00580F30" w:rsidRDefault="00960DAF" w:rsidP="00580F30">
      <w:pPr>
        <w:tabs>
          <w:tab w:val="left" w:pos="1134"/>
        </w:tabs>
        <w:spacing w:after="0" w:line="240" w:lineRule="auto"/>
        <w:ind w:firstLine="567"/>
        <w:rPr>
          <w:rFonts w:ascii="Times New Roman" w:hAnsi="Times New Roman" w:cs="Times New Roman"/>
          <w:sz w:val="26"/>
          <w:szCs w:val="26"/>
        </w:rPr>
      </w:pPr>
    </w:p>
    <w:sectPr w:rsidR="00960DAF" w:rsidRPr="00580F30" w:rsidSect="00580F30">
      <w:footerReference w:type="default" r:id="rId11"/>
      <w:pgSz w:w="11906" w:h="16838"/>
      <w:pgMar w:top="1134" w:right="851"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491D" w:rsidRDefault="0066491D">
      <w:pPr>
        <w:spacing w:after="0" w:line="240" w:lineRule="auto"/>
      </w:pPr>
      <w:r>
        <w:separator/>
      </w:r>
    </w:p>
  </w:endnote>
  <w:endnote w:type="continuationSeparator" w:id="0">
    <w:p w:rsidR="0066491D" w:rsidRDefault="006649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4A6C" w:rsidRDefault="0066491D" w:rsidP="00752DC3">
    <w:pPr>
      <w:pStyle w:val="a7"/>
    </w:pPr>
  </w:p>
  <w:p w:rsidR="00204A6C" w:rsidRDefault="0066491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491D" w:rsidRDefault="0066491D">
      <w:pPr>
        <w:spacing w:after="0" w:line="240" w:lineRule="auto"/>
      </w:pPr>
      <w:r>
        <w:separator/>
      </w:r>
    </w:p>
  </w:footnote>
  <w:footnote w:type="continuationSeparator" w:id="0">
    <w:p w:rsidR="0066491D" w:rsidRDefault="006649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44EC2"/>
    <w:multiLevelType w:val="hybridMultilevel"/>
    <w:tmpl w:val="5B6C97B0"/>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8FA1514"/>
    <w:multiLevelType w:val="hybridMultilevel"/>
    <w:tmpl w:val="97703EDC"/>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C6B2858"/>
    <w:multiLevelType w:val="hybridMultilevel"/>
    <w:tmpl w:val="C8645FF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10042583"/>
    <w:multiLevelType w:val="hybridMultilevel"/>
    <w:tmpl w:val="8418122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11052AF6"/>
    <w:multiLevelType w:val="hybridMultilevel"/>
    <w:tmpl w:val="D65C235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6F03595"/>
    <w:multiLevelType w:val="multilevel"/>
    <w:tmpl w:val="963CF5D6"/>
    <w:lvl w:ilvl="0">
      <w:start w:val="3"/>
      <w:numFmt w:val="decimal"/>
      <w:lvlText w:val="%1."/>
      <w:lvlJc w:val="left"/>
      <w:pPr>
        <w:ind w:left="408" w:hanging="408"/>
      </w:pPr>
      <w:rPr>
        <w:rFonts w:hint="default"/>
      </w:rPr>
    </w:lvl>
    <w:lvl w:ilvl="1">
      <w:start w:val="4"/>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6" w15:restartNumberingAfterBreak="0">
    <w:nsid w:val="19370EA2"/>
    <w:multiLevelType w:val="hybridMultilevel"/>
    <w:tmpl w:val="079088EC"/>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AFA31CD"/>
    <w:multiLevelType w:val="hybridMultilevel"/>
    <w:tmpl w:val="612665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EDD311E"/>
    <w:multiLevelType w:val="multilevel"/>
    <w:tmpl w:val="77628DC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220F4D2A"/>
    <w:multiLevelType w:val="multilevel"/>
    <w:tmpl w:val="14CE7E7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24714802"/>
    <w:multiLevelType w:val="hybridMultilevel"/>
    <w:tmpl w:val="57CEFC3C"/>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251B38E5"/>
    <w:multiLevelType w:val="hybridMultilevel"/>
    <w:tmpl w:val="4300EA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D42F6A"/>
    <w:multiLevelType w:val="multilevel"/>
    <w:tmpl w:val="60A62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407460"/>
    <w:multiLevelType w:val="hybridMultilevel"/>
    <w:tmpl w:val="C59EDBF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331904C1"/>
    <w:multiLevelType w:val="hybridMultilevel"/>
    <w:tmpl w:val="06E60CA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34630857"/>
    <w:multiLevelType w:val="hybridMultilevel"/>
    <w:tmpl w:val="4D727B2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7E762E8"/>
    <w:multiLevelType w:val="hybridMultilevel"/>
    <w:tmpl w:val="5EF2C5C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43FC4BD1"/>
    <w:multiLevelType w:val="multilevel"/>
    <w:tmpl w:val="86D04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6A85917"/>
    <w:multiLevelType w:val="multilevel"/>
    <w:tmpl w:val="45F68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C1C160C"/>
    <w:multiLevelType w:val="multilevel"/>
    <w:tmpl w:val="045EDEB4"/>
    <w:lvl w:ilvl="0">
      <w:start w:val="1"/>
      <w:numFmt w:val="decimal"/>
      <w:lvlText w:val="%1."/>
      <w:lvlJc w:val="left"/>
      <w:pPr>
        <w:ind w:left="690" w:hanging="690"/>
      </w:pPr>
      <w:rPr>
        <w:rFonts w:hint="default"/>
      </w:rPr>
    </w:lvl>
    <w:lvl w:ilvl="1">
      <w:start w:val="1"/>
      <w:numFmt w:val="decimal"/>
      <w:lvlText w:val="%1.%2."/>
      <w:lvlJc w:val="left"/>
      <w:pPr>
        <w:ind w:left="974" w:hanging="69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0" w15:restartNumberingAfterBreak="0">
    <w:nsid w:val="53C916B1"/>
    <w:multiLevelType w:val="hybridMultilevel"/>
    <w:tmpl w:val="928683EC"/>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546176C"/>
    <w:multiLevelType w:val="multilevel"/>
    <w:tmpl w:val="77742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6AB29E2"/>
    <w:multiLevelType w:val="hybridMultilevel"/>
    <w:tmpl w:val="E1B6C7E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B42414F"/>
    <w:multiLevelType w:val="hybridMultilevel"/>
    <w:tmpl w:val="7480BB8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60A55ABC"/>
    <w:multiLevelType w:val="hybridMultilevel"/>
    <w:tmpl w:val="4AD65EA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63C5529C"/>
    <w:multiLevelType w:val="multilevel"/>
    <w:tmpl w:val="FE325E02"/>
    <w:lvl w:ilvl="0">
      <w:start w:val="4"/>
      <w:numFmt w:val="decimal"/>
      <w:lvlText w:val="%1."/>
      <w:lvlJc w:val="left"/>
      <w:pPr>
        <w:ind w:left="408" w:hanging="408"/>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26" w15:restartNumberingAfterBreak="0">
    <w:nsid w:val="716E5647"/>
    <w:multiLevelType w:val="hybridMultilevel"/>
    <w:tmpl w:val="638E9AE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718D74AE"/>
    <w:multiLevelType w:val="multilevel"/>
    <w:tmpl w:val="EC7AB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2DD5C28"/>
    <w:multiLevelType w:val="multilevel"/>
    <w:tmpl w:val="6C600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3E15717"/>
    <w:multiLevelType w:val="multilevel"/>
    <w:tmpl w:val="1B50217C"/>
    <w:lvl w:ilvl="0">
      <w:start w:val="1"/>
      <w:numFmt w:val="decimal"/>
      <w:lvlText w:val="%1."/>
      <w:lvlJc w:val="left"/>
      <w:pPr>
        <w:ind w:left="927" w:hanging="360"/>
      </w:pPr>
      <w:rPr>
        <w:rFonts w:hint="default"/>
        <w:b/>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367" w:hanging="1800"/>
      </w:pPr>
      <w:rPr>
        <w:rFonts w:hint="default"/>
      </w:rPr>
    </w:lvl>
  </w:abstractNum>
  <w:abstractNum w:abstractNumId="30" w15:restartNumberingAfterBreak="0">
    <w:nsid w:val="7DF32DC1"/>
    <w:multiLevelType w:val="multilevel"/>
    <w:tmpl w:val="00BA4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F8D0F31"/>
    <w:multiLevelType w:val="multilevel"/>
    <w:tmpl w:val="D8D03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30"/>
  </w:num>
  <w:num w:numId="3">
    <w:abstractNumId w:val="8"/>
  </w:num>
  <w:num w:numId="4">
    <w:abstractNumId w:val="9"/>
  </w:num>
  <w:num w:numId="5">
    <w:abstractNumId w:val="11"/>
  </w:num>
  <w:num w:numId="6">
    <w:abstractNumId w:val="31"/>
  </w:num>
  <w:num w:numId="7">
    <w:abstractNumId w:val="17"/>
  </w:num>
  <w:num w:numId="8">
    <w:abstractNumId w:val="19"/>
  </w:num>
  <w:num w:numId="9">
    <w:abstractNumId w:val="7"/>
  </w:num>
  <w:num w:numId="10">
    <w:abstractNumId w:val="29"/>
  </w:num>
  <w:num w:numId="11">
    <w:abstractNumId w:val="26"/>
  </w:num>
  <w:num w:numId="12">
    <w:abstractNumId w:val="1"/>
  </w:num>
  <w:num w:numId="13">
    <w:abstractNumId w:val="4"/>
  </w:num>
  <w:num w:numId="14">
    <w:abstractNumId w:val="20"/>
  </w:num>
  <w:num w:numId="15">
    <w:abstractNumId w:val="22"/>
  </w:num>
  <w:num w:numId="16">
    <w:abstractNumId w:val="0"/>
  </w:num>
  <w:num w:numId="17">
    <w:abstractNumId w:val="16"/>
  </w:num>
  <w:num w:numId="18">
    <w:abstractNumId w:val="13"/>
  </w:num>
  <w:num w:numId="19">
    <w:abstractNumId w:val="3"/>
  </w:num>
  <w:num w:numId="20">
    <w:abstractNumId w:val="15"/>
  </w:num>
  <w:num w:numId="21">
    <w:abstractNumId w:val="23"/>
  </w:num>
  <w:num w:numId="22">
    <w:abstractNumId w:val="24"/>
  </w:num>
  <w:num w:numId="23">
    <w:abstractNumId w:val="10"/>
  </w:num>
  <w:num w:numId="24">
    <w:abstractNumId w:val="14"/>
  </w:num>
  <w:num w:numId="25">
    <w:abstractNumId w:val="6"/>
  </w:num>
  <w:num w:numId="26">
    <w:abstractNumId w:val="2"/>
  </w:num>
  <w:num w:numId="27">
    <w:abstractNumId w:val="12"/>
  </w:num>
  <w:num w:numId="28">
    <w:abstractNumId w:val="27"/>
  </w:num>
  <w:num w:numId="29">
    <w:abstractNumId w:val="28"/>
  </w:num>
  <w:num w:numId="30">
    <w:abstractNumId w:val="21"/>
  </w:num>
  <w:num w:numId="31">
    <w:abstractNumId w:val="5"/>
  </w:num>
  <w:num w:numId="32">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DAF"/>
    <w:rsid w:val="00580F30"/>
    <w:rsid w:val="0066491D"/>
    <w:rsid w:val="00960D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0AB7B"/>
  <w15:chartTrackingRefBased/>
  <w15:docId w15:val="{1990B282-0995-49E6-BB79-41B75F015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0DAF"/>
    <w:pPr>
      <w:spacing w:after="200" w:line="276" w:lineRule="auto"/>
    </w:pPr>
  </w:style>
  <w:style w:type="paragraph" w:styleId="3">
    <w:name w:val="heading 3"/>
    <w:basedOn w:val="a"/>
    <w:link w:val="30"/>
    <w:uiPriority w:val="9"/>
    <w:qFormat/>
    <w:rsid w:val="00960DA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960DAF"/>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960D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960DAF"/>
    <w:pPr>
      <w:ind w:left="720"/>
      <w:contextualSpacing/>
    </w:pPr>
  </w:style>
  <w:style w:type="paragraph" w:styleId="a5">
    <w:name w:val="header"/>
    <w:basedOn w:val="a"/>
    <w:link w:val="a6"/>
    <w:uiPriority w:val="99"/>
    <w:unhideWhenUsed/>
    <w:rsid w:val="00960DA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60DAF"/>
  </w:style>
  <w:style w:type="paragraph" w:styleId="a7">
    <w:name w:val="footer"/>
    <w:basedOn w:val="a"/>
    <w:link w:val="a8"/>
    <w:uiPriority w:val="99"/>
    <w:unhideWhenUsed/>
    <w:rsid w:val="00960DA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60DAF"/>
  </w:style>
  <w:style w:type="character" w:styleId="a9">
    <w:name w:val="Hyperlink"/>
    <w:basedOn w:val="a0"/>
    <w:uiPriority w:val="99"/>
    <w:unhideWhenUsed/>
    <w:rsid w:val="00960DAF"/>
    <w:rPr>
      <w:color w:val="0563C1" w:themeColor="hyperlink"/>
      <w:u w:val="single"/>
    </w:rPr>
  </w:style>
  <w:style w:type="paragraph" w:styleId="aa">
    <w:name w:val="Revision"/>
    <w:hidden/>
    <w:uiPriority w:val="99"/>
    <w:semiHidden/>
    <w:rsid w:val="00960DAF"/>
    <w:pPr>
      <w:spacing w:after="0" w:line="240" w:lineRule="auto"/>
    </w:pPr>
  </w:style>
  <w:style w:type="character" w:customStyle="1" w:styleId="UnresolvedMention">
    <w:name w:val="Unresolved Mention"/>
    <w:basedOn w:val="a0"/>
    <w:uiPriority w:val="99"/>
    <w:semiHidden/>
    <w:unhideWhenUsed/>
    <w:rsid w:val="00960DAF"/>
    <w:rPr>
      <w:color w:val="605E5C"/>
      <w:shd w:val="clear" w:color="auto" w:fill="E1DFDD"/>
    </w:rPr>
  </w:style>
  <w:style w:type="paragraph" w:styleId="ab">
    <w:name w:val="Balloon Text"/>
    <w:basedOn w:val="a"/>
    <w:link w:val="ac"/>
    <w:uiPriority w:val="99"/>
    <w:semiHidden/>
    <w:unhideWhenUsed/>
    <w:rsid w:val="00960DAF"/>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960DA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nst-nadejda.r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nst-nadejda.r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snt.sn.nadejda@mail,ru%20" TargetMode="External"/><Relationship Id="rId4" Type="http://schemas.openxmlformats.org/officeDocument/2006/relationships/webSettings" Target="webSettings.xml"/><Relationship Id="rId9" Type="http://schemas.openxmlformats.org/officeDocument/2006/relationships/hyperlink" Target="mailto:olyap21@yande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17</Pages>
  <Words>7054</Words>
  <Characters>40209</Characters>
  <Application>Microsoft Office Word</Application>
  <DocSecurity>0</DocSecurity>
  <Lines>335</Lines>
  <Paragraphs>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2024-04-10T11:11:00Z</dcterms:created>
  <dcterms:modified xsi:type="dcterms:W3CDTF">2024-04-14T08:35:00Z</dcterms:modified>
</cp:coreProperties>
</file>